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618"/>
        <w:gridCol w:w="4619"/>
      </w:tblGrid>
      <w:tr w:rsidR="00580834" w:rsidRPr="004D6103" w:rsidTr="004D6103">
        <w:tc>
          <w:tcPr>
            <w:tcW w:w="4618" w:type="dxa"/>
          </w:tcPr>
          <w:p w:rsidR="00580834" w:rsidRPr="004D6103" w:rsidRDefault="00580834" w:rsidP="00524789">
            <w:pPr>
              <w:pStyle w:val="Heading3"/>
              <w:jc w:val="right"/>
              <w:rPr>
                <w:color w:val="auto"/>
              </w:rPr>
            </w:pPr>
            <w:r w:rsidRPr="004D6103">
              <w:rPr>
                <w:color w:val="auto"/>
              </w:rPr>
              <w:t>"</w:t>
            </w:r>
            <w:r>
              <w:rPr>
                <w:color w:val="auto"/>
              </w:rPr>
              <w:t>СОГЛАСОВАНО</w:t>
            </w:r>
            <w:r w:rsidRPr="004D6103">
              <w:rPr>
                <w:color w:val="auto"/>
              </w:rPr>
              <w:t>"</w:t>
            </w:r>
          </w:p>
          <w:p w:rsidR="00580834" w:rsidRPr="004D6103" w:rsidRDefault="00580834" w:rsidP="00524789">
            <w:pPr>
              <w:tabs>
                <w:tab w:val="right" w:pos="9252"/>
              </w:tabs>
              <w:ind w:firstLine="2109"/>
            </w:pPr>
            <w:r>
              <w:t>Председатель</w:t>
            </w:r>
          </w:p>
          <w:p w:rsidR="00580834" w:rsidRDefault="00580834" w:rsidP="00524789">
            <w:pPr>
              <w:jc w:val="right"/>
            </w:pPr>
            <w:r>
              <w:t xml:space="preserve">Комитета по образованию </w:t>
            </w:r>
          </w:p>
          <w:p w:rsidR="00580834" w:rsidRPr="004D6103" w:rsidRDefault="00580834" w:rsidP="00524789">
            <w:pPr>
              <w:jc w:val="right"/>
            </w:pPr>
            <w:r>
              <w:t>Санкт-Петербурга</w:t>
            </w:r>
          </w:p>
          <w:p w:rsidR="00580834" w:rsidRPr="004D6103" w:rsidRDefault="00580834" w:rsidP="00524789">
            <w:pPr>
              <w:jc w:val="right"/>
            </w:pPr>
          </w:p>
          <w:p w:rsidR="00580834" w:rsidRPr="004D6103" w:rsidRDefault="00580834" w:rsidP="00524789">
            <w:pPr>
              <w:jc w:val="right"/>
            </w:pPr>
            <w:r w:rsidRPr="004D6103">
              <w:t xml:space="preserve">___________ </w:t>
            </w:r>
            <w:r>
              <w:t>Ж.В. Воробьева</w:t>
            </w:r>
          </w:p>
          <w:p w:rsidR="00580834" w:rsidRPr="004D6103" w:rsidRDefault="00580834" w:rsidP="00524789">
            <w:pPr>
              <w:jc w:val="right"/>
            </w:pPr>
          </w:p>
          <w:p w:rsidR="00580834" w:rsidRPr="00291D72" w:rsidRDefault="00580834" w:rsidP="00524789">
            <w:pPr>
              <w:tabs>
                <w:tab w:val="right" w:pos="9252"/>
              </w:tabs>
            </w:pPr>
            <w:r w:rsidRPr="004D6103">
              <w:rPr>
                <w:bCs/>
              </w:rPr>
              <w:t xml:space="preserve">“  </w:t>
            </w:r>
            <w:r w:rsidRPr="004D6103">
              <w:rPr>
                <w:bCs/>
                <w:sz w:val="20"/>
                <w:szCs w:val="20"/>
              </w:rPr>
              <w:t>”                 2014</w:t>
            </w:r>
          </w:p>
        </w:tc>
        <w:tc>
          <w:tcPr>
            <w:tcW w:w="4619" w:type="dxa"/>
          </w:tcPr>
          <w:p w:rsidR="00580834" w:rsidRPr="004D6103" w:rsidRDefault="00580834" w:rsidP="004D6103">
            <w:pPr>
              <w:pStyle w:val="Heading3"/>
              <w:jc w:val="right"/>
              <w:rPr>
                <w:color w:val="auto"/>
              </w:rPr>
            </w:pPr>
            <w:r w:rsidRPr="004D6103">
              <w:rPr>
                <w:color w:val="auto"/>
              </w:rPr>
              <w:t>"УТВЕРЖДАЮ"</w:t>
            </w:r>
          </w:p>
          <w:p w:rsidR="00580834" w:rsidRPr="004D6103" w:rsidRDefault="00580834" w:rsidP="004D6103">
            <w:pPr>
              <w:tabs>
                <w:tab w:val="right" w:pos="9252"/>
              </w:tabs>
              <w:ind w:firstLine="2109"/>
            </w:pPr>
            <w:r w:rsidRPr="004D6103">
              <w:t>Директор</w:t>
            </w:r>
          </w:p>
          <w:p w:rsidR="00580834" w:rsidRPr="004D6103" w:rsidRDefault="00580834" w:rsidP="004D6103">
            <w:pPr>
              <w:jc w:val="right"/>
            </w:pPr>
            <w:r w:rsidRPr="004D6103">
              <w:t xml:space="preserve">ГБОУ ДПО ЦПКС СПб </w:t>
            </w:r>
            <w:r w:rsidRPr="004D6103">
              <w:br/>
              <w:t>РЦОКОиИТ</w:t>
            </w:r>
          </w:p>
          <w:p w:rsidR="00580834" w:rsidRPr="004D6103" w:rsidRDefault="00580834" w:rsidP="004D6103">
            <w:pPr>
              <w:jc w:val="right"/>
            </w:pPr>
          </w:p>
          <w:p w:rsidR="00580834" w:rsidRPr="004D6103" w:rsidRDefault="00580834" w:rsidP="004D6103">
            <w:pPr>
              <w:jc w:val="right"/>
            </w:pPr>
            <w:r w:rsidRPr="004D6103">
              <w:t>___________ Е.В.Михайлова</w:t>
            </w:r>
          </w:p>
          <w:p w:rsidR="00580834" w:rsidRPr="004D6103" w:rsidRDefault="00580834" w:rsidP="004D6103">
            <w:pPr>
              <w:jc w:val="right"/>
            </w:pPr>
          </w:p>
          <w:p w:rsidR="00580834" w:rsidRPr="004D6103" w:rsidRDefault="00580834" w:rsidP="004D6103">
            <w:pPr>
              <w:tabs>
                <w:tab w:val="right" w:pos="9252"/>
              </w:tabs>
            </w:pPr>
            <w:r w:rsidRPr="004D6103">
              <w:rPr>
                <w:bCs/>
              </w:rPr>
              <w:t xml:space="preserve">“  </w:t>
            </w:r>
            <w:r w:rsidRPr="004D6103">
              <w:rPr>
                <w:bCs/>
                <w:sz w:val="20"/>
                <w:szCs w:val="20"/>
              </w:rPr>
              <w:t>”                 2014</w:t>
            </w:r>
            <w:r w:rsidRPr="004D6103">
              <w:rPr>
                <w:bCs/>
              </w:rPr>
              <w:t xml:space="preserve"> </w:t>
            </w:r>
          </w:p>
        </w:tc>
      </w:tr>
    </w:tbl>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jc w:val="center"/>
        <w:rPr>
          <w:b/>
          <w:i/>
          <w:sz w:val="56"/>
          <w:szCs w:val="56"/>
        </w:rPr>
      </w:pPr>
    </w:p>
    <w:p w:rsidR="00580834" w:rsidRPr="005B19D8" w:rsidRDefault="00580834"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580834" w:rsidRDefault="00580834" w:rsidP="003162A1">
      <w:pPr>
        <w:jc w:val="center"/>
        <w:rPr>
          <w:b/>
          <w:sz w:val="48"/>
          <w:szCs w:val="48"/>
        </w:rPr>
      </w:pPr>
      <w:r>
        <w:rPr>
          <w:b/>
          <w:sz w:val="48"/>
          <w:szCs w:val="48"/>
        </w:rPr>
        <w:t>в Санкт-Петербурге</w:t>
      </w:r>
    </w:p>
    <w:p w:rsidR="00580834" w:rsidRDefault="00580834" w:rsidP="003162A1">
      <w:pPr>
        <w:tabs>
          <w:tab w:val="left" w:pos="5445"/>
        </w:tabs>
        <w:jc w:val="both"/>
        <w:rPr>
          <w:b/>
          <w:sz w:val="56"/>
          <w:szCs w:val="56"/>
        </w:rPr>
      </w:pPr>
      <w:r>
        <w:rPr>
          <w:b/>
          <w:sz w:val="56"/>
          <w:szCs w:val="56"/>
        </w:rPr>
        <w:tab/>
      </w: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ind w:firstLine="709"/>
        <w:jc w:val="both"/>
        <w:rPr>
          <w:b/>
          <w:sz w:val="28"/>
          <w:szCs w:val="28"/>
        </w:rPr>
      </w:pPr>
    </w:p>
    <w:p w:rsidR="00580834" w:rsidRDefault="00580834" w:rsidP="003162A1">
      <w:pPr>
        <w:jc w:val="center"/>
        <w:rPr>
          <w:b/>
          <w:sz w:val="28"/>
          <w:szCs w:val="28"/>
        </w:rPr>
      </w:pPr>
      <w:r>
        <w:rPr>
          <w:b/>
          <w:sz w:val="28"/>
          <w:szCs w:val="28"/>
        </w:rPr>
        <w:t>Санкт-Петербург</w:t>
      </w:r>
    </w:p>
    <w:p w:rsidR="00580834" w:rsidRDefault="00580834" w:rsidP="003162A1">
      <w:pPr>
        <w:jc w:val="center"/>
        <w:rPr>
          <w:b/>
          <w:sz w:val="28"/>
          <w:szCs w:val="28"/>
        </w:rPr>
        <w:sectPr w:rsidR="00580834">
          <w:footerReference w:type="default" r:id="rId7"/>
          <w:pgSz w:w="11906" w:h="16838"/>
          <w:pgMar w:top="1134" w:right="850" w:bottom="1134" w:left="1701" w:header="708" w:footer="708" w:gutter="0"/>
          <w:cols w:space="708"/>
          <w:docGrid w:linePitch="360"/>
        </w:sectPr>
      </w:pPr>
      <w:r>
        <w:rPr>
          <w:b/>
          <w:sz w:val="28"/>
          <w:szCs w:val="28"/>
        </w:rPr>
        <w:t>2014</w:t>
      </w:r>
    </w:p>
    <w:p w:rsidR="00580834" w:rsidRDefault="00580834">
      <w:pPr>
        <w:spacing w:after="200" w:line="276" w:lineRule="auto"/>
      </w:pPr>
      <w:bookmarkStart w:id="0" w:name="_Toc379831243"/>
      <w:r>
        <w:br w:type="page"/>
      </w:r>
    </w:p>
    <w:p w:rsidR="00580834" w:rsidRDefault="00580834" w:rsidP="00E723B0">
      <w:pPr>
        <w:spacing w:after="200" w:line="276" w:lineRule="auto"/>
        <w:jc w:val="center"/>
        <w:rPr>
          <w:noProof/>
        </w:rPr>
      </w:pPr>
      <w:r>
        <w:rPr>
          <w:b/>
        </w:rPr>
        <w:t>ОГЛАВЛЕНИЕ</w:t>
      </w:r>
      <w:r w:rsidRPr="006A6F7F">
        <w:rPr>
          <w:rStyle w:val="Hyperlink"/>
          <w:rFonts w:ascii="Cambria" w:hAnsi="Cambria"/>
          <w:bCs/>
          <w:caps/>
          <w:noProof/>
          <w:color w:val="auto"/>
          <w:u w:val="none"/>
        </w:rPr>
        <w:fldChar w:fldCharType="begin"/>
      </w:r>
      <w:r w:rsidRPr="006A6F7F">
        <w:rPr>
          <w:rStyle w:val="Hyperlink"/>
          <w:rFonts w:ascii="Cambria" w:hAnsi="Cambria"/>
          <w:bCs/>
          <w:caps/>
          <w:noProof/>
          <w:color w:val="auto"/>
          <w:u w:val="none"/>
        </w:rPr>
        <w:instrText xml:space="preserve"> TOC \o "1-1" \h \z \u </w:instrText>
      </w:r>
      <w:r w:rsidRPr="006A6F7F">
        <w:rPr>
          <w:rStyle w:val="Hyperlink"/>
          <w:rFonts w:ascii="Cambria" w:hAnsi="Cambria"/>
          <w:bCs/>
          <w:caps/>
          <w:noProof/>
          <w:color w:val="auto"/>
          <w:u w:val="none"/>
        </w:rPr>
        <w:fldChar w:fldCharType="separate"/>
      </w:r>
    </w:p>
    <w:p w:rsidR="00580834" w:rsidRDefault="00580834">
      <w:pPr>
        <w:pStyle w:val="TOC1"/>
        <w:rPr>
          <w:rFonts w:ascii="Times New Roman" w:hAnsi="Times New Roman"/>
          <w:b w:val="0"/>
          <w:bCs w:val="0"/>
          <w:caps w:val="0"/>
        </w:rPr>
      </w:pPr>
      <w:hyperlink w:anchor="_Toc405209781" w:history="1">
        <w:r w:rsidRPr="00510349">
          <w:rPr>
            <w:rStyle w:val="Hyperlink"/>
          </w:rPr>
          <w:t>1.</w:t>
        </w:r>
        <w:r>
          <w:rPr>
            <w:rFonts w:ascii="Times New Roman" w:hAnsi="Times New Roman"/>
            <w:b w:val="0"/>
            <w:bCs w:val="0"/>
            <w:caps w:val="0"/>
          </w:rPr>
          <w:tab/>
        </w:r>
        <w:r w:rsidRPr="00510349">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_Toc405209781 \h </w:instrText>
        </w:r>
        <w:r>
          <w:rPr>
            <w:webHidden/>
          </w:rPr>
          <w:fldChar w:fldCharType="separate"/>
        </w:r>
        <w:r>
          <w:rPr>
            <w:webHidden/>
          </w:rPr>
          <w:t>4</w:t>
        </w:r>
        <w:r>
          <w:rPr>
            <w:webHidden/>
          </w:rPr>
          <w:fldChar w:fldCharType="end"/>
        </w:r>
      </w:hyperlink>
    </w:p>
    <w:p w:rsidR="00580834" w:rsidRDefault="00580834">
      <w:pPr>
        <w:pStyle w:val="TOC1"/>
        <w:rPr>
          <w:rFonts w:ascii="Times New Roman" w:hAnsi="Times New Roman"/>
          <w:b w:val="0"/>
          <w:bCs w:val="0"/>
          <w:caps w:val="0"/>
        </w:rPr>
      </w:pPr>
      <w:hyperlink w:anchor="_Toc405209782" w:history="1">
        <w:r w:rsidRPr="00510349">
          <w:rPr>
            <w:rStyle w:val="Hyperlink"/>
          </w:rPr>
          <w:t>2.</w:t>
        </w:r>
        <w:r>
          <w:rPr>
            <w:rFonts w:ascii="Times New Roman" w:hAnsi="Times New Roman"/>
            <w:b w:val="0"/>
            <w:bCs w:val="0"/>
            <w:caps w:val="0"/>
          </w:rPr>
          <w:tab/>
        </w:r>
        <w:r w:rsidRPr="00510349">
          <w:rPr>
            <w:rStyle w:val="Hyperlink"/>
          </w:rPr>
          <w:t>Инструкция для руководителя образовательной организации</w:t>
        </w:r>
        <w:r>
          <w:rPr>
            <w:webHidden/>
          </w:rPr>
          <w:tab/>
        </w:r>
        <w:r>
          <w:rPr>
            <w:webHidden/>
          </w:rPr>
          <w:fldChar w:fldCharType="begin"/>
        </w:r>
        <w:r>
          <w:rPr>
            <w:webHidden/>
          </w:rPr>
          <w:instrText xml:space="preserve"> PAGEREF _Toc405209782 \h </w:instrText>
        </w:r>
        <w:r>
          <w:rPr>
            <w:webHidden/>
          </w:rPr>
          <w:fldChar w:fldCharType="separate"/>
        </w:r>
        <w:r>
          <w:rPr>
            <w:webHidden/>
          </w:rPr>
          <w:t>16</w:t>
        </w:r>
        <w:r>
          <w:rPr>
            <w:webHidden/>
          </w:rPr>
          <w:fldChar w:fldCharType="end"/>
        </w:r>
      </w:hyperlink>
    </w:p>
    <w:p w:rsidR="00580834" w:rsidRDefault="00580834">
      <w:pPr>
        <w:pStyle w:val="TOC1"/>
        <w:rPr>
          <w:rFonts w:ascii="Times New Roman" w:hAnsi="Times New Roman"/>
          <w:b w:val="0"/>
          <w:bCs w:val="0"/>
          <w:caps w:val="0"/>
        </w:rPr>
      </w:pPr>
      <w:hyperlink w:anchor="_Toc405209783" w:history="1">
        <w:r w:rsidRPr="00510349">
          <w:rPr>
            <w:rStyle w:val="Hyperlink"/>
          </w:rPr>
          <w:t>3.</w:t>
        </w:r>
        <w:r>
          <w:rPr>
            <w:rFonts w:ascii="Times New Roman" w:hAnsi="Times New Roman"/>
            <w:b w:val="0"/>
            <w:bCs w:val="0"/>
            <w:caps w:val="0"/>
          </w:rPr>
          <w:tab/>
        </w:r>
        <w:r w:rsidRPr="00510349">
          <w:rPr>
            <w:rStyle w:val="Hyperlink"/>
          </w:rPr>
          <w:t>Инструкция для технического специалиста при проведении итогового сочинения (изложения)</w:t>
        </w:r>
        <w:r>
          <w:rPr>
            <w:webHidden/>
          </w:rPr>
          <w:tab/>
        </w:r>
        <w:r>
          <w:rPr>
            <w:webHidden/>
          </w:rPr>
          <w:fldChar w:fldCharType="begin"/>
        </w:r>
        <w:r>
          <w:rPr>
            <w:webHidden/>
          </w:rPr>
          <w:instrText xml:space="preserve"> PAGEREF _Toc405209783 \h </w:instrText>
        </w:r>
        <w:r>
          <w:rPr>
            <w:webHidden/>
          </w:rPr>
          <w:fldChar w:fldCharType="separate"/>
        </w:r>
        <w:r>
          <w:rPr>
            <w:webHidden/>
          </w:rPr>
          <w:t>23</w:t>
        </w:r>
        <w:r>
          <w:rPr>
            <w:webHidden/>
          </w:rPr>
          <w:fldChar w:fldCharType="end"/>
        </w:r>
      </w:hyperlink>
    </w:p>
    <w:p w:rsidR="00580834" w:rsidRDefault="00580834">
      <w:pPr>
        <w:pStyle w:val="TOC1"/>
        <w:rPr>
          <w:rFonts w:ascii="Times New Roman" w:hAnsi="Times New Roman"/>
          <w:b w:val="0"/>
          <w:bCs w:val="0"/>
          <w:caps w:val="0"/>
        </w:rPr>
      </w:pPr>
      <w:hyperlink w:anchor="_Toc405209784" w:history="1">
        <w:r w:rsidRPr="00510349">
          <w:rPr>
            <w:rStyle w:val="Hyperlink"/>
          </w:rPr>
          <w:t>4.</w:t>
        </w:r>
        <w:r>
          <w:rPr>
            <w:rFonts w:ascii="Times New Roman" w:hAnsi="Times New Roman"/>
            <w:b w:val="0"/>
            <w:bCs w:val="0"/>
            <w:caps w:val="0"/>
          </w:rPr>
          <w:tab/>
        </w:r>
        <w:r w:rsidRPr="00510349">
          <w:rPr>
            <w:rStyle w:val="Hyperlink"/>
          </w:rPr>
          <w:t>Инструкция для членов комиссии, участвующих в организации итогового сочинения (изложения)</w:t>
        </w:r>
        <w:r>
          <w:rPr>
            <w:webHidden/>
          </w:rPr>
          <w:tab/>
        </w:r>
        <w:r>
          <w:rPr>
            <w:webHidden/>
          </w:rPr>
          <w:fldChar w:fldCharType="begin"/>
        </w:r>
        <w:r>
          <w:rPr>
            <w:webHidden/>
          </w:rPr>
          <w:instrText xml:space="preserve"> PAGEREF _Toc405209784 \h </w:instrText>
        </w:r>
        <w:r>
          <w:rPr>
            <w:webHidden/>
          </w:rPr>
          <w:fldChar w:fldCharType="separate"/>
        </w:r>
        <w:r>
          <w:rPr>
            <w:webHidden/>
          </w:rPr>
          <w:t>25</w:t>
        </w:r>
        <w:r>
          <w:rPr>
            <w:webHidden/>
          </w:rPr>
          <w:fldChar w:fldCharType="end"/>
        </w:r>
      </w:hyperlink>
    </w:p>
    <w:p w:rsidR="00580834" w:rsidRDefault="00580834">
      <w:pPr>
        <w:pStyle w:val="TOC1"/>
        <w:rPr>
          <w:rFonts w:ascii="Times New Roman" w:hAnsi="Times New Roman"/>
          <w:b w:val="0"/>
          <w:bCs w:val="0"/>
          <w:caps w:val="0"/>
        </w:rPr>
      </w:pPr>
      <w:hyperlink w:anchor="_Toc405209785" w:history="1">
        <w:r w:rsidRPr="00510349">
          <w:rPr>
            <w:rStyle w:val="Hyperlink"/>
          </w:rPr>
          <w:t>5.</w:t>
        </w:r>
        <w:r>
          <w:rPr>
            <w:rFonts w:ascii="Times New Roman" w:hAnsi="Times New Roman"/>
            <w:b w:val="0"/>
            <w:bCs w:val="0"/>
            <w:caps w:val="0"/>
          </w:rPr>
          <w:tab/>
        </w:r>
        <w:r w:rsidRPr="00510349">
          <w:rPr>
            <w:rStyle w:val="Hyperlink"/>
          </w:rPr>
          <w:t>Проверка итогового сочинения (изложения)</w:t>
        </w:r>
        <w:r>
          <w:rPr>
            <w:webHidden/>
          </w:rPr>
          <w:tab/>
        </w:r>
        <w:r>
          <w:rPr>
            <w:webHidden/>
          </w:rPr>
          <w:fldChar w:fldCharType="begin"/>
        </w:r>
        <w:r>
          <w:rPr>
            <w:webHidden/>
          </w:rPr>
          <w:instrText xml:space="preserve"> PAGEREF _Toc405209785 \h </w:instrText>
        </w:r>
        <w:r>
          <w:rPr>
            <w:webHidden/>
          </w:rPr>
          <w:fldChar w:fldCharType="separate"/>
        </w:r>
        <w:r>
          <w:rPr>
            <w:webHidden/>
          </w:rPr>
          <w:t>32</w:t>
        </w:r>
        <w:r>
          <w:rPr>
            <w:webHidden/>
          </w:rPr>
          <w:fldChar w:fldCharType="end"/>
        </w:r>
      </w:hyperlink>
    </w:p>
    <w:p w:rsidR="00580834" w:rsidRDefault="00580834">
      <w:pPr>
        <w:pStyle w:val="TOC1"/>
        <w:rPr>
          <w:rFonts w:ascii="Times New Roman" w:hAnsi="Times New Roman"/>
          <w:b w:val="0"/>
          <w:bCs w:val="0"/>
          <w:caps w:val="0"/>
        </w:rPr>
      </w:pPr>
      <w:hyperlink w:anchor="_Toc405209786" w:history="1">
        <w:r w:rsidRPr="00510349">
          <w:rPr>
            <w:rStyle w:val="Hyperlink"/>
          </w:rPr>
          <w:t>6.</w:t>
        </w:r>
        <w:r>
          <w:rPr>
            <w:rFonts w:ascii="Times New Roman" w:hAnsi="Times New Roman"/>
            <w:b w:val="0"/>
            <w:bCs w:val="0"/>
            <w:caps w:val="0"/>
          </w:rPr>
          <w:tab/>
        </w:r>
        <w:r w:rsidRPr="00510349">
          <w:rPr>
            <w:rStyle w:val="Hyperlink"/>
          </w:rPr>
          <w:t>Правила заполнения бланка регистрации и бланков записи участников итогового сочинения</w:t>
        </w:r>
        <w:r>
          <w:rPr>
            <w:webHidden/>
          </w:rPr>
          <w:tab/>
        </w:r>
        <w:r>
          <w:rPr>
            <w:webHidden/>
          </w:rPr>
          <w:fldChar w:fldCharType="begin"/>
        </w:r>
        <w:r>
          <w:rPr>
            <w:webHidden/>
          </w:rPr>
          <w:instrText xml:space="preserve"> PAGEREF _Toc405209786 \h </w:instrText>
        </w:r>
        <w:r>
          <w:rPr>
            <w:webHidden/>
          </w:rPr>
          <w:fldChar w:fldCharType="separate"/>
        </w:r>
        <w:r>
          <w:rPr>
            <w:webHidden/>
          </w:rPr>
          <w:t>34</w:t>
        </w:r>
        <w:r>
          <w:rPr>
            <w:webHidden/>
          </w:rPr>
          <w:fldChar w:fldCharType="end"/>
        </w:r>
      </w:hyperlink>
    </w:p>
    <w:p w:rsidR="00580834" w:rsidRDefault="00580834">
      <w:pPr>
        <w:pStyle w:val="TOC1"/>
        <w:rPr>
          <w:rFonts w:ascii="Times New Roman" w:hAnsi="Times New Roman"/>
          <w:b w:val="0"/>
          <w:bCs w:val="0"/>
          <w:caps w:val="0"/>
        </w:rPr>
      </w:pPr>
      <w:hyperlink w:anchor="_Toc405209787" w:history="1">
        <w:r w:rsidRPr="00510349">
          <w:rPr>
            <w:rStyle w:val="Hyperlink"/>
          </w:rPr>
          <w:t>7.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_Toc405209787 \h </w:instrText>
        </w:r>
        <w:r>
          <w:rPr>
            <w:webHidden/>
          </w:rPr>
          <w:fldChar w:fldCharType="separate"/>
        </w:r>
        <w:r>
          <w:rPr>
            <w:webHidden/>
          </w:rPr>
          <w:t>44</w:t>
        </w:r>
        <w:r>
          <w:rPr>
            <w:webHidden/>
          </w:rPr>
          <w:fldChar w:fldCharType="end"/>
        </w:r>
      </w:hyperlink>
    </w:p>
    <w:p w:rsidR="00580834" w:rsidRDefault="00580834">
      <w:pPr>
        <w:pStyle w:val="TOC1"/>
        <w:rPr>
          <w:rFonts w:ascii="Times New Roman" w:hAnsi="Times New Roman"/>
          <w:b w:val="0"/>
          <w:bCs w:val="0"/>
          <w:caps w:val="0"/>
        </w:rPr>
      </w:pPr>
      <w:hyperlink w:anchor="_Toc405209788" w:history="1">
        <w:r w:rsidRPr="00510349">
          <w:rPr>
            <w:rStyle w:val="Hyperlink"/>
          </w:rPr>
          <w:t>Инструкция для написания сочинения участниками итогового сочинения (раздается каждому участнику)</w:t>
        </w:r>
        <w:r>
          <w:rPr>
            <w:webHidden/>
          </w:rPr>
          <w:tab/>
        </w:r>
        <w:r>
          <w:rPr>
            <w:webHidden/>
          </w:rPr>
          <w:fldChar w:fldCharType="begin"/>
        </w:r>
        <w:r>
          <w:rPr>
            <w:webHidden/>
          </w:rPr>
          <w:instrText xml:space="preserve"> PAGEREF _Toc405209788 \h </w:instrText>
        </w:r>
        <w:r>
          <w:rPr>
            <w:webHidden/>
          </w:rPr>
          <w:fldChar w:fldCharType="separate"/>
        </w:r>
        <w:r>
          <w:rPr>
            <w:webHidden/>
          </w:rPr>
          <w:t>49</w:t>
        </w:r>
        <w:r>
          <w:rPr>
            <w:webHidden/>
          </w:rPr>
          <w:fldChar w:fldCharType="end"/>
        </w:r>
      </w:hyperlink>
    </w:p>
    <w:p w:rsidR="00580834" w:rsidRDefault="00580834">
      <w:pPr>
        <w:pStyle w:val="TOC1"/>
        <w:rPr>
          <w:rFonts w:ascii="Times New Roman" w:hAnsi="Times New Roman"/>
          <w:b w:val="0"/>
          <w:bCs w:val="0"/>
          <w:caps w:val="0"/>
        </w:rPr>
      </w:pPr>
      <w:hyperlink w:anchor="_Toc405209789" w:history="1">
        <w:r w:rsidRPr="00510349">
          <w:rPr>
            <w:rStyle w:val="Hyperlink"/>
          </w:rPr>
          <w:t>Инструкция для написания итогового изложения участниками итогового изложения (раздается каждому участнику)</w:t>
        </w:r>
        <w:r>
          <w:rPr>
            <w:webHidden/>
          </w:rPr>
          <w:tab/>
        </w:r>
        <w:r>
          <w:rPr>
            <w:webHidden/>
          </w:rPr>
          <w:fldChar w:fldCharType="begin"/>
        </w:r>
        <w:r>
          <w:rPr>
            <w:webHidden/>
          </w:rPr>
          <w:instrText xml:space="preserve"> PAGEREF _Toc405209789 \h </w:instrText>
        </w:r>
        <w:r>
          <w:rPr>
            <w:webHidden/>
          </w:rPr>
          <w:fldChar w:fldCharType="separate"/>
        </w:r>
        <w:r>
          <w:rPr>
            <w:webHidden/>
          </w:rPr>
          <w:t>50</w:t>
        </w:r>
        <w:r>
          <w:rPr>
            <w:webHidden/>
          </w:rPr>
          <w:fldChar w:fldCharType="end"/>
        </w:r>
      </w:hyperlink>
    </w:p>
    <w:p w:rsidR="00580834" w:rsidRPr="007A5778" w:rsidRDefault="00580834">
      <w:pPr>
        <w:spacing w:after="200" w:line="276" w:lineRule="auto"/>
        <w:rPr>
          <w:b/>
        </w:rPr>
      </w:pPr>
      <w:r w:rsidRPr="006A6F7F">
        <w:rPr>
          <w:rStyle w:val="Hyperlink"/>
          <w:rFonts w:ascii="Cambria" w:hAnsi="Cambria"/>
          <w:bCs/>
          <w:caps/>
          <w:noProof/>
          <w:color w:val="auto"/>
          <w:u w:val="none"/>
        </w:rPr>
        <w:fldChar w:fldCharType="end"/>
      </w:r>
      <w:r w:rsidRPr="007A5778">
        <w:rPr>
          <w:b/>
        </w:rPr>
        <w:t xml:space="preserve"> </w:t>
      </w:r>
      <w:r w:rsidRPr="007A5778">
        <w:rPr>
          <w:b/>
        </w:rPr>
        <w:br w:type="page"/>
      </w:r>
    </w:p>
    <w:p w:rsidR="00580834" w:rsidRPr="00AC7722" w:rsidRDefault="00580834" w:rsidP="00BD2648">
      <w:pPr>
        <w:pStyle w:val="11"/>
        <w:outlineLvl w:val="0"/>
      </w:pPr>
      <w:bookmarkStart w:id="1" w:name="_Toc405209781"/>
      <w:r w:rsidRPr="00AC7722">
        <w:t xml:space="preserve">Общий порядок подготовки и проведения </w:t>
      </w:r>
      <w:bookmarkEnd w:id="0"/>
      <w:r w:rsidRPr="00AE58C5">
        <w:rPr>
          <w:lang w:eastAsia="ru-RU"/>
        </w:rPr>
        <w:t>итогового сочинения (изложения)</w:t>
      </w:r>
      <w:bookmarkEnd w:id="1"/>
    </w:p>
    <w:p w:rsidR="00580834" w:rsidRPr="00D046A8" w:rsidRDefault="00580834"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580834" w:rsidRPr="00BD00C5" w:rsidRDefault="00580834" w:rsidP="004D6103">
      <w:pPr>
        <w:widowControl w:val="0"/>
        <w:spacing w:line="360" w:lineRule="auto"/>
        <w:ind w:firstLine="567"/>
        <w:contextualSpacing/>
        <w:jc w:val="both"/>
        <w:rPr>
          <w:sz w:val="28"/>
        </w:rPr>
      </w:pPr>
      <w:r w:rsidRPr="00BD00C5">
        <w:rPr>
          <w:sz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580834" w:rsidRPr="00BD00C5" w:rsidRDefault="00580834" w:rsidP="004D6103">
      <w:pPr>
        <w:widowControl w:val="0"/>
        <w:numPr>
          <w:ilvl w:val="1"/>
          <w:numId w:val="29"/>
        </w:numPr>
        <w:spacing w:line="360" w:lineRule="auto"/>
        <w:ind w:left="0" w:firstLine="993"/>
        <w:jc w:val="both"/>
        <w:rPr>
          <w:sz w:val="28"/>
        </w:rPr>
      </w:pPr>
      <w:r w:rsidRPr="00BD00C5">
        <w:rPr>
          <w:sz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80834" w:rsidRPr="00BD00C5" w:rsidRDefault="00580834" w:rsidP="004D6103">
      <w:pPr>
        <w:widowControl w:val="0"/>
        <w:numPr>
          <w:ilvl w:val="1"/>
          <w:numId w:val="29"/>
        </w:numPr>
        <w:spacing w:line="360" w:lineRule="auto"/>
        <w:ind w:left="0" w:firstLine="993"/>
        <w:jc w:val="both"/>
        <w:rPr>
          <w:sz w:val="28"/>
        </w:rPr>
      </w:pPr>
      <w:r w:rsidRPr="00BD00C5">
        <w:rPr>
          <w:sz w:val="28"/>
        </w:rPr>
        <w:t>обучающихся, получающих среднее общее образование в рамках освоения образовательных программ среднего профессионального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580834" w:rsidRPr="00BD00C5" w:rsidRDefault="00580834" w:rsidP="004D6103">
      <w:pPr>
        <w:widowControl w:val="0"/>
        <w:numPr>
          <w:ilvl w:val="1"/>
          <w:numId w:val="29"/>
        </w:numPr>
        <w:spacing w:line="360" w:lineRule="auto"/>
        <w:ind w:left="0" w:firstLine="993"/>
        <w:jc w:val="both"/>
        <w:rPr>
          <w:sz w:val="28"/>
        </w:rPr>
      </w:pPr>
      <w:r w:rsidRPr="00BD00C5">
        <w:rPr>
          <w:sz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80834" w:rsidRPr="00BD00C5" w:rsidRDefault="00580834" w:rsidP="004D6103">
      <w:pPr>
        <w:widowControl w:val="0"/>
        <w:numPr>
          <w:ilvl w:val="1"/>
          <w:numId w:val="29"/>
        </w:numPr>
        <w:spacing w:line="360" w:lineRule="auto"/>
        <w:ind w:left="0" w:firstLine="993"/>
        <w:jc w:val="both"/>
        <w:rPr>
          <w:sz w:val="28"/>
        </w:rPr>
      </w:pPr>
      <w:r w:rsidRPr="00BD00C5">
        <w:rPr>
          <w:sz w:val="28"/>
        </w:rPr>
        <w:t>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580834" w:rsidRPr="00BD00C5" w:rsidRDefault="00580834" w:rsidP="004D6103">
      <w:pPr>
        <w:widowControl w:val="0"/>
        <w:spacing w:line="360" w:lineRule="auto"/>
        <w:ind w:firstLine="567"/>
        <w:jc w:val="both"/>
        <w:rPr>
          <w:sz w:val="28"/>
        </w:rPr>
      </w:pPr>
      <w:r w:rsidRPr="00BD00C5">
        <w:rPr>
          <w:sz w:val="28"/>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580834" w:rsidRPr="00BD00C5" w:rsidRDefault="00580834" w:rsidP="004D6103">
      <w:pPr>
        <w:widowControl w:val="0"/>
        <w:spacing w:line="360" w:lineRule="auto"/>
        <w:ind w:firstLine="993"/>
        <w:jc w:val="both"/>
        <w:rPr>
          <w:sz w:val="28"/>
        </w:rPr>
      </w:pPr>
      <w:r w:rsidRPr="00BD00C5">
        <w:rPr>
          <w:sz w:val="28"/>
        </w:rPr>
        <w:t xml:space="preserve"> -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580834" w:rsidRPr="00BD00C5" w:rsidRDefault="00580834" w:rsidP="004D6103">
      <w:pPr>
        <w:widowControl w:val="0"/>
        <w:spacing w:line="360" w:lineRule="auto"/>
        <w:ind w:firstLine="993"/>
        <w:jc w:val="both"/>
        <w:rPr>
          <w:sz w:val="28"/>
        </w:rPr>
      </w:pPr>
      <w:r w:rsidRPr="00BD00C5">
        <w:rPr>
          <w:sz w:val="28"/>
        </w:rPr>
        <w:t>- граждан, имеющих среднее общее образование, полученное в иностранных образовательных организациях (далее вместе - выпускники прошлых лет);</w:t>
      </w:r>
    </w:p>
    <w:p w:rsidR="00580834" w:rsidRPr="00354FC7" w:rsidRDefault="00580834" w:rsidP="004D6103">
      <w:pPr>
        <w:widowControl w:val="0"/>
        <w:spacing w:line="360" w:lineRule="auto"/>
        <w:ind w:firstLine="993"/>
        <w:jc w:val="both"/>
        <w:rPr>
          <w:sz w:val="28"/>
          <w:highlight w:val="lightGray"/>
        </w:rPr>
      </w:pPr>
      <w:r w:rsidRPr="00354FC7">
        <w:rPr>
          <w:sz w:val="28"/>
          <w:highlight w:val="lightGray"/>
        </w:rPr>
        <w:t>-обучающихся, получающих среднее общее образование в иностранных образовательных организациях;</w:t>
      </w:r>
    </w:p>
    <w:p w:rsidR="00580834" w:rsidRPr="00354FC7" w:rsidRDefault="00580834" w:rsidP="004D6103">
      <w:pPr>
        <w:widowControl w:val="0"/>
        <w:spacing w:line="360" w:lineRule="auto"/>
        <w:ind w:firstLine="993"/>
        <w:jc w:val="both"/>
        <w:rPr>
          <w:sz w:val="28"/>
          <w:highlight w:val="lightGray"/>
        </w:rPr>
      </w:pPr>
      <w:r w:rsidRPr="00354FC7">
        <w:rPr>
          <w:sz w:val="28"/>
          <w:highlight w:val="lightGray"/>
        </w:rPr>
        <w:t>- обучающихся, получающих среднее общее образование в рамках освоения образовательных программ среднего профессионального образования (в случае отсутствия у такой организации, реализующей образовательные программы среднего общего образования, свидетельства о государственной аккредитации) (далее вместе – другая категория обучающихся);</w:t>
      </w:r>
    </w:p>
    <w:p w:rsidR="00580834" w:rsidRPr="00BD00C5" w:rsidRDefault="00580834" w:rsidP="004D6103">
      <w:pPr>
        <w:widowControl w:val="0"/>
        <w:spacing w:line="360" w:lineRule="auto"/>
        <w:ind w:firstLine="993"/>
        <w:jc w:val="both"/>
        <w:rPr>
          <w:sz w:val="28"/>
        </w:rPr>
      </w:pPr>
      <w:r w:rsidRPr="00354FC7">
        <w:rPr>
          <w:sz w:val="28"/>
          <w:highlight w:val="lightGray"/>
        </w:rPr>
        <w:t>- лиц, допущенных к ГИА в предыдущие годы, но не прошедших ГИА или получивших на ГИА неудовлетворительные результаты.</w:t>
      </w:r>
    </w:p>
    <w:p w:rsidR="00580834" w:rsidRPr="00BD00C5" w:rsidRDefault="00580834" w:rsidP="004D6103">
      <w:pPr>
        <w:tabs>
          <w:tab w:val="left" w:pos="-284"/>
        </w:tabs>
        <w:autoSpaceDE w:val="0"/>
        <w:autoSpaceDN w:val="0"/>
        <w:adjustRightInd w:val="0"/>
        <w:spacing w:line="360" w:lineRule="auto"/>
        <w:ind w:firstLine="709"/>
        <w:contextualSpacing/>
        <w:jc w:val="both"/>
        <w:rPr>
          <w:sz w:val="28"/>
          <w:szCs w:val="28"/>
        </w:rPr>
      </w:pPr>
      <w:r w:rsidRPr="00BD00C5">
        <w:rPr>
          <w:sz w:val="28"/>
          <w:szCs w:val="28"/>
        </w:rPr>
        <w:t>Изложение вправе писать:</w:t>
      </w:r>
    </w:p>
    <w:p w:rsidR="00580834" w:rsidRPr="00BD00C5" w:rsidRDefault="00580834" w:rsidP="004D6103">
      <w:pPr>
        <w:tabs>
          <w:tab w:val="left" w:pos="-284"/>
        </w:tabs>
        <w:autoSpaceDE w:val="0"/>
        <w:autoSpaceDN w:val="0"/>
        <w:adjustRightInd w:val="0"/>
        <w:spacing w:line="360" w:lineRule="auto"/>
        <w:ind w:firstLine="709"/>
        <w:contextualSpacing/>
        <w:jc w:val="both"/>
        <w:rPr>
          <w:sz w:val="28"/>
          <w:szCs w:val="28"/>
        </w:rPr>
      </w:pPr>
      <w:r w:rsidRPr="00BD00C5">
        <w:rPr>
          <w:sz w:val="28"/>
          <w:szCs w:val="28"/>
        </w:rPr>
        <w:t>обучающиеся с ограниченными возможностями здоровья или дети-инвалиды и инвалиды;</w:t>
      </w:r>
    </w:p>
    <w:p w:rsidR="00580834" w:rsidRPr="00BD00C5" w:rsidRDefault="00580834" w:rsidP="004D6103">
      <w:pPr>
        <w:tabs>
          <w:tab w:val="left" w:pos="-284"/>
        </w:tabs>
        <w:autoSpaceDE w:val="0"/>
        <w:autoSpaceDN w:val="0"/>
        <w:adjustRightInd w:val="0"/>
        <w:spacing w:line="360" w:lineRule="auto"/>
        <w:ind w:firstLine="709"/>
        <w:contextualSpacing/>
        <w:jc w:val="both"/>
        <w:rPr>
          <w:sz w:val="28"/>
          <w:szCs w:val="28"/>
        </w:rPr>
      </w:pPr>
      <w:r w:rsidRPr="00BD00C5">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80834" w:rsidRPr="00BD00C5" w:rsidRDefault="00580834" w:rsidP="004D6103">
      <w:pPr>
        <w:tabs>
          <w:tab w:val="left" w:pos="-284"/>
        </w:tabs>
        <w:autoSpaceDE w:val="0"/>
        <w:autoSpaceDN w:val="0"/>
        <w:adjustRightInd w:val="0"/>
        <w:spacing w:line="360" w:lineRule="auto"/>
        <w:ind w:firstLine="709"/>
        <w:contextualSpacing/>
        <w:jc w:val="both"/>
        <w:rPr>
          <w:sz w:val="28"/>
          <w:szCs w:val="28"/>
        </w:rPr>
      </w:pPr>
      <w:r w:rsidRPr="00BD00C5">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80834" w:rsidRPr="00BD00C5" w:rsidRDefault="00580834" w:rsidP="004D6103">
      <w:pPr>
        <w:tabs>
          <w:tab w:val="left" w:pos="-284"/>
        </w:tabs>
        <w:autoSpaceDE w:val="0"/>
        <w:autoSpaceDN w:val="0"/>
        <w:adjustRightInd w:val="0"/>
        <w:spacing w:line="360" w:lineRule="auto"/>
        <w:ind w:firstLine="709"/>
        <w:contextualSpacing/>
        <w:jc w:val="both"/>
        <w:rPr>
          <w:color w:val="000000"/>
          <w:sz w:val="28"/>
          <w:szCs w:val="28"/>
        </w:rPr>
      </w:pPr>
      <w:r w:rsidRPr="00BD00C5">
        <w:rPr>
          <w:sz w:val="28"/>
          <w:szCs w:val="28"/>
        </w:rPr>
        <w:t>Результатом итогового сочинения (изложения) является «зачет» или «незачёт».</w:t>
      </w:r>
    </w:p>
    <w:p w:rsidR="00580834" w:rsidRPr="00BD00C5" w:rsidRDefault="00580834" w:rsidP="004D6103">
      <w:pPr>
        <w:tabs>
          <w:tab w:val="left" w:pos="-284"/>
        </w:tabs>
        <w:autoSpaceDE w:val="0"/>
        <w:autoSpaceDN w:val="0"/>
        <w:adjustRightInd w:val="0"/>
        <w:spacing w:line="360" w:lineRule="auto"/>
        <w:ind w:firstLine="709"/>
        <w:contextualSpacing/>
        <w:jc w:val="both"/>
        <w:rPr>
          <w:color w:val="000000"/>
          <w:sz w:val="28"/>
          <w:szCs w:val="28"/>
        </w:rPr>
      </w:pPr>
      <w:r w:rsidRPr="00BD00C5">
        <w:rPr>
          <w:sz w:val="28"/>
          <w:szCs w:val="28"/>
        </w:rPr>
        <w:t>Итоговое сочинение (изложение)</w:t>
      </w:r>
      <w:r w:rsidRPr="00BD00C5">
        <w:rPr>
          <w:color w:val="000000"/>
          <w:sz w:val="28"/>
          <w:szCs w:val="28"/>
        </w:rPr>
        <w:t xml:space="preserve"> проводится на русском языке. </w:t>
      </w:r>
    </w:p>
    <w:p w:rsidR="00580834" w:rsidRPr="00BD00C5" w:rsidRDefault="00580834" w:rsidP="004D6103">
      <w:pPr>
        <w:widowControl w:val="0"/>
        <w:tabs>
          <w:tab w:val="left" w:pos="-284"/>
        </w:tabs>
        <w:spacing w:line="360" w:lineRule="auto"/>
        <w:ind w:firstLine="709"/>
        <w:contextualSpacing/>
        <w:jc w:val="both"/>
        <w:rPr>
          <w:sz w:val="28"/>
        </w:rPr>
      </w:pPr>
      <w:r w:rsidRPr="00BD00C5">
        <w:rPr>
          <w:sz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80834" w:rsidRPr="00BD00C5" w:rsidRDefault="00580834" w:rsidP="004D6103">
      <w:pPr>
        <w:widowControl w:val="0"/>
        <w:tabs>
          <w:tab w:val="left" w:pos="-284"/>
        </w:tabs>
        <w:spacing w:line="360" w:lineRule="auto"/>
        <w:ind w:firstLine="709"/>
        <w:contextualSpacing/>
        <w:jc w:val="both"/>
        <w:rPr>
          <w:sz w:val="28"/>
        </w:rPr>
      </w:pPr>
      <w:r w:rsidRPr="00354FC7">
        <w:rPr>
          <w:sz w:val="28"/>
          <w:highlight w:val="lightGray"/>
        </w:rPr>
        <w:t>Для лиц, имеющих медицинские основания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r w:rsidRPr="00354FC7">
        <w:rPr>
          <w:sz w:val="28"/>
          <w:szCs w:val="28"/>
          <w:highlight w:val="lightGray"/>
        </w:rPr>
        <w:t xml:space="preserve"> Органы исполнительной власти субъектов Российской Федерации, осуществляющие государственное управление в сфере образования (далее –</w:t>
      </w:r>
      <w:r w:rsidRPr="00354FC7">
        <w:rPr>
          <w:sz w:val="28"/>
          <w:highlight w:val="lightGray"/>
        </w:rPr>
        <w:t xml:space="preserve"> ОИВ), обеспечивают проведение итогового сочинения (изложения), в том числе организуют проведение итогового сочинения (изложения) на дому.</w:t>
      </w:r>
    </w:p>
    <w:p w:rsidR="00580834" w:rsidRPr="00BD00C5" w:rsidRDefault="00580834" w:rsidP="004D6103">
      <w:pPr>
        <w:widowControl w:val="0"/>
        <w:spacing w:line="360" w:lineRule="auto"/>
        <w:ind w:firstLine="709"/>
        <w:jc w:val="both"/>
        <w:rPr>
          <w:sz w:val="28"/>
        </w:rPr>
      </w:pPr>
      <w:r w:rsidRPr="00BD00C5">
        <w:rPr>
          <w:sz w:val="28"/>
        </w:rPr>
        <w:t>Для обучающихся, выпускников прошлых лет  с нарушением опорно-двигательного аппарата итоговое сочинение (изложение) может проводиться в устной форме.</w:t>
      </w:r>
    </w:p>
    <w:p w:rsidR="00580834" w:rsidRPr="00BD00C5" w:rsidRDefault="00580834" w:rsidP="004D6103">
      <w:pPr>
        <w:widowControl w:val="0"/>
        <w:spacing w:line="360" w:lineRule="auto"/>
        <w:ind w:firstLine="709"/>
        <w:jc w:val="both"/>
        <w:rPr>
          <w:sz w:val="28"/>
        </w:rPr>
      </w:pPr>
      <w:r w:rsidRPr="00BD00C5">
        <w:rPr>
          <w:sz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ОИВ. </w:t>
      </w:r>
    </w:p>
    <w:p w:rsidR="00580834" w:rsidRPr="00D046A8" w:rsidRDefault="00580834"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580834" w:rsidRPr="00D046A8" w:rsidRDefault="00580834"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580834" w:rsidRPr="00D046A8" w:rsidRDefault="00580834"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580834" w:rsidRPr="00D046A8" w:rsidRDefault="00580834"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580834" w:rsidRPr="00D046A8" w:rsidRDefault="00580834"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580834" w:rsidRPr="00D046A8" w:rsidRDefault="00580834"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80834" w:rsidRPr="00D046A8" w:rsidRDefault="00580834"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580834" w:rsidRPr="00D046A8" w:rsidRDefault="00580834"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580834" w:rsidRPr="00D046A8" w:rsidRDefault="00580834"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580834" w:rsidRPr="00D046A8" w:rsidRDefault="00580834"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Hyperlink"/>
            <w:color w:val="auto"/>
            <w:sz w:val="28"/>
            <w:szCs w:val="28"/>
            <w:u w:val="none"/>
            <w:lang w:val="en-US"/>
          </w:rPr>
          <w:t>http</w:t>
        </w:r>
        <w:r w:rsidRPr="00D046A8">
          <w:rPr>
            <w:rStyle w:val="Hyperlink"/>
            <w:color w:val="auto"/>
            <w:sz w:val="28"/>
            <w:szCs w:val="28"/>
            <w:u w:val="none"/>
          </w:rPr>
          <w:t>://</w:t>
        </w:r>
        <w:r w:rsidRPr="00D046A8">
          <w:rPr>
            <w:rStyle w:val="Hyperlink"/>
            <w:color w:val="auto"/>
            <w:sz w:val="28"/>
            <w:szCs w:val="28"/>
            <w:u w:val="none"/>
            <w:lang w:val="en-US"/>
          </w:rPr>
          <w:t>www</w:t>
        </w:r>
        <w:r w:rsidRPr="00D046A8">
          <w:rPr>
            <w:rStyle w:val="Hyperlink"/>
            <w:color w:val="auto"/>
            <w:sz w:val="28"/>
            <w:szCs w:val="28"/>
            <w:u w:val="none"/>
          </w:rPr>
          <w:t>.</w:t>
        </w:r>
        <w:r w:rsidRPr="00D046A8">
          <w:rPr>
            <w:rStyle w:val="Hyperlink"/>
            <w:color w:val="auto"/>
            <w:sz w:val="28"/>
            <w:szCs w:val="28"/>
            <w:u w:val="none"/>
            <w:lang w:val="en-US"/>
          </w:rPr>
          <w:t>ege</w:t>
        </w:r>
        <w:r w:rsidRPr="00D046A8">
          <w:rPr>
            <w:rStyle w:val="Hyperlink"/>
            <w:color w:val="auto"/>
            <w:sz w:val="28"/>
            <w:szCs w:val="28"/>
            <w:u w:val="none"/>
          </w:rPr>
          <w:t>.</w:t>
        </w:r>
        <w:r w:rsidRPr="00D046A8">
          <w:rPr>
            <w:rStyle w:val="Hyperlink"/>
            <w:color w:val="auto"/>
            <w:sz w:val="28"/>
            <w:szCs w:val="28"/>
            <w:u w:val="none"/>
            <w:lang w:val="en-US"/>
          </w:rPr>
          <w:t>edu</w:t>
        </w:r>
        <w:r w:rsidRPr="00D046A8">
          <w:rPr>
            <w:rStyle w:val="Hyperlink"/>
            <w:color w:val="auto"/>
            <w:sz w:val="28"/>
            <w:szCs w:val="28"/>
            <w:u w:val="none"/>
          </w:rPr>
          <w:t>.</w:t>
        </w:r>
        <w:r w:rsidRPr="00D046A8">
          <w:rPr>
            <w:rStyle w:val="Hyperlink"/>
            <w:color w:val="auto"/>
            <w:sz w:val="28"/>
            <w:szCs w:val="28"/>
            <w:u w:val="none"/>
            <w:lang w:val="en-US"/>
          </w:rPr>
          <w:t>ru</w:t>
        </w:r>
        <w:r w:rsidRPr="00D046A8">
          <w:rPr>
            <w:rStyle w:val="Hyperlink"/>
            <w:color w:val="auto"/>
            <w:sz w:val="28"/>
            <w:szCs w:val="28"/>
            <w:u w:val="none"/>
          </w:rPr>
          <w:t>/</w:t>
        </w:r>
      </w:hyperlink>
      <w:r w:rsidRPr="00D046A8">
        <w:rPr>
          <w:sz w:val="28"/>
          <w:szCs w:val="28"/>
        </w:rPr>
        <w:t xml:space="preserve">, </w:t>
      </w:r>
      <w:hyperlink r:id="rId9" w:history="1">
        <w:r w:rsidRPr="00756879">
          <w:rPr>
            <w:rStyle w:val="Hyperlink"/>
            <w:sz w:val="28"/>
            <w:szCs w:val="28"/>
            <w:lang w:val="en-US"/>
          </w:rPr>
          <w:t>http</w:t>
        </w:r>
        <w:r w:rsidRPr="00756879">
          <w:rPr>
            <w:rStyle w:val="Hyperlink"/>
            <w:sz w:val="28"/>
            <w:szCs w:val="28"/>
          </w:rPr>
          <w:t>://</w:t>
        </w:r>
        <w:r w:rsidRPr="00756879">
          <w:rPr>
            <w:rStyle w:val="Hyperlink"/>
            <w:sz w:val="28"/>
            <w:szCs w:val="28"/>
            <w:lang w:val="en-US"/>
          </w:rPr>
          <w:t>fipi</w:t>
        </w:r>
        <w:r w:rsidRPr="00756879">
          <w:rPr>
            <w:rStyle w:val="Hyperlink"/>
            <w:sz w:val="28"/>
            <w:szCs w:val="28"/>
          </w:rPr>
          <w:t>.</w:t>
        </w:r>
        <w:r w:rsidRPr="00756879">
          <w:rPr>
            <w:rStyle w:val="Hyperlink"/>
            <w:sz w:val="28"/>
            <w:szCs w:val="28"/>
            <w:lang w:val="en-US"/>
          </w:rPr>
          <w:t>ru</w:t>
        </w:r>
        <w:r w:rsidRPr="00756879">
          <w:rPr>
            <w:rStyle w:val="Hyperlink"/>
            <w:sz w:val="28"/>
            <w:szCs w:val="28"/>
          </w:rPr>
          <w:t>/</w:t>
        </w:r>
      </w:hyperlink>
      <w:r>
        <w:rPr>
          <w:sz w:val="28"/>
          <w:szCs w:val="28"/>
        </w:rPr>
        <w:t xml:space="preserve">, </w:t>
      </w:r>
      <w:r>
        <w:rPr>
          <w:sz w:val="28"/>
          <w:szCs w:val="28"/>
          <w:lang w:val="en-US"/>
        </w:rPr>
        <w:t>www</w:t>
      </w:r>
      <w:r w:rsidRPr="00982ED2">
        <w:rPr>
          <w:sz w:val="28"/>
          <w:szCs w:val="28"/>
        </w:rPr>
        <w:t>.</w:t>
      </w:r>
      <w:r>
        <w:rPr>
          <w:sz w:val="28"/>
          <w:szCs w:val="28"/>
          <w:lang w:val="en-US"/>
        </w:rPr>
        <w:t>ege</w:t>
      </w:r>
      <w:r w:rsidRPr="00982ED2">
        <w:rPr>
          <w:sz w:val="28"/>
          <w:szCs w:val="28"/>
        </w:rPr>
        <w:t>.</w:t>
      </w:r>
      <w:r>
        <w:rPr>
          <w:sz w:val="28"/>
          <w:szCs w:val="28"/>
          <w:lang w:val="en-US"/>
        </w:rPr>
        <w:t>spb</w:t>
      </w:r>
      <w:r w:rsidRPr="00982ED2">
        <w:rPr>
          <w:sz w:val="28"/>
          <w:szCs w:val="28"/>
        </w:rPr>
        <w:t>.</w:t>
      </w:r>
      <w:r>
        <w:rPr>
          <w:sz w:val="28"/>
          <w:szCs w:val="28"/>
          <w:lang w:val="en-US"/>
        </w:rPr>
        <w:t>ru</w:t>
      </w:r>
      <w:r w:rsidRPr="00D046A8">
        <w:rPr>
          <w:sz w:val="28"/>
          <w:szCs w:val="28"/>
        </w:rPr>
        <w:t>).</w:t>
      </w:r>
    </w:p>
    <w:p w:rsidR="00580834" w:rsidRDefault="00580834" w:rsidP="00792093">
      <w:pPr>
        <w:widowControl w:val="0"/>
        <w:tabs>
          <w:tab w:val="left" w:pos="-284"/>
        </w:tabs>
        <w:spacing w:line="360" w:lineRule="auto"/>
        <w:ind w:firstLine="709"/>
        <w:contextualSpacing/>
        <w:jc w:val="both"/>
        <w:rPr>
          <w:sz w:val="28"/>
          <w:szCs w:val="28"/>
        </w:rPr>
      </w:pPr>
      <w:r w:rsidRPr="00524789">
        <w:rPr>
          <w:sz w:val="28"/>
          <w:szCs w:val="28"/>
        </w:rPr>
        <w:t xml:space="preserve">Тексты изложения доставляются в образовательные организации из РЦОКОиИТ в запечатанном пакете вместе с бланками. </w:t>
      </w:r>
    </w:p>
    <w:p w:rsidR="00580834" w:rsidRPr="00524789" w:rsidRDefault="00580834" w:rsidP="00792093">
      <w:pPr>
        <w:widowControl w:val="0"/>
        <w:tabs>
          <w:tab w:val="left" w:pos="-284"/>
        </w:tabs>
        <w:spacing w:line="360" w:lineRule="auto"/>
        <w:ind w:firstLine="709"/>
        <w:contextualSpacing/>
        <w:jc w:val="both"/>
        <w:rPr>
          <w:sz w:val="28"/>
          <w:szCs w:val="28"/>
        </w:rPr>
      </w:pPr>
      <w:r>
        <w:rPr>
          <w:sz w:val="28"/>
          <w:szCs w:val="28"/>
        </w:rPr>
        <w:t>В день проведения изложения в 9.45 руководитель вскрывает пакет с текстом изложения, передает текст изложения техническому специалисту для тиражирования текста в необходимом количестве.</w:t>
      </w:r>
    </w:p>
    <w:p w:rsidR="00580834" w:rsidRPr="00D046A8" w:rsidRDefault="00580834" w:rsidP="00792093">
      <w:pPr>
        <w:widowControl w:val="0"/>
        <w:tabs>
          <w:tab w:val="left" w:pos="-284"/>
        </w:tabs>
        <w:spacing w:line="360" w:lineRule="auto"/>
        <w:ind w:firstLine="709"/>
        <w:contextualSpacing/>
        <w:jc w:val="both"/>
        <w:rPr>
          <w:sz w:val="28"/>
          <w:szCs w:val="28"/>
          <w:u w:val="single"/>
        </w:rPr>
      </w:pPr>
      <w:r w:rsidRPr="00D046A8">
        <w:rPr>
          <w:sz w:val="28"/>
          <w:szCs w:val="28"/>
          <w:u w:val="single"/>
        </w:rPr>
        <w:t xml:space="preserve">Доставка </w:t>
      </w:r>
      <w:r>
        <w:rPr>
          <w:sz w:val="28"/>
          <w:szCs w:val="28"/>
          <w:u w:val="single"/>
        </w:rPr>
        <w:t>бланков</w:t>
      </w:r>
      <w:r w:rsidRPr="00D046A8">
        <w:rPr>
          <w:sz w:val="28"/>
          <w:szCs w:val="28"/>
          <w:u w:val="single"/>
        </w:rPr>
        <w:t xml:space="preserve"> итогового сочинения (изложения):</w:t>
      </w:r>
    </w:p>
    <w:p w:rsidR="00580834" w:rsidRDefault="00580834" w:rsidP="00FB4C55">
      <w:pPr>
        <w:widowControl w:val="0"/>
        <w:tabs>
          <w:tab w:val="left" w:pos="-284"/>
        </w:tabs>
        <w:spacing w:line="360" w:lineRule="auto"/>
        <w:ind w:firstLine="709"/>
        <w:contextualSpacing/>
        <w:jc w:val="both"/>
        <w:rPr>
          <w:sz w:val="28"/>
          <w:szCs w:val="28"/>
        </w:rPr>
      </w:pPr>
      <w:r>
        <w:rPr>
          <w:sz w:val="28"/>
          <w:szCs w:val="28"/>
        </w:rPr>
        <w:t xml:space="preserve">Региональный центр обработки информации (далее – РЦОИ) </w:t>
      </w:r>
      <w:r w:rsidRPr="00792093">
        <w:rPr>
          <w:sz w:val="28"/>
          <w:szCs w:val="28"/>
        </w:rPr>
        <w:t>обеспечивает образовательные организации бланками регистрации и бланками ответов участников итогового сочинения (изложения)</w:t>
      </w:r>
      <w:r>
        <w:rPr>
          <w:sz w:val="28"/>
          <w:szCs w:val="28"/>
        </w:rPr>
        <w:t>.</w:t>
      </w:r>
    </w:p>
    <w:p w:rsidR="00580834" w:rsidRPr="00792093" w:rsidRDefault="00580834" w:rsidP="00FB4C55">
      <w:pPr>
        <w:widowControl w:val="0"/>
        <w:tabs>
          <w:tab w:val="left" w:pos="-284"/>
        </w:tabs>
        <w:spacing w:line="360" w:lineRule="auto"/>
        <w:ind w:firstLine="709"/>
        <w:contextualSpacing/>
        <w:jc w:val="both"/>
        <w:rPr>
          <w:sz w:val="28"/>
          <w:szCs w:val="28"/>
        </w:rPr>
      </w:pPr>
      <w:r>
        <w:rPr>
          <w:sz w:val="28"/>
          <w:szCs w:val="28"/>
        </w:rPr>
        <w:t xml:space="preserve">Районные координаторы получают бланки в РЦОИ в соответствии с графиком за день до проведения </w:t>
      </w:r>
      <w:r w:rsidRPr="00792093">
        <w:rPr>
          <w:sz w:val="28"/>
          <w:szCs w:val="28"/>
        </w:rPr>
        <w:t>итогового сочинения (изложения)</w:t>
      </w:r>
      <w:r>
        <w:rPr>
          <w:sz w:val="28"/>
          <w:szCs w:val="28"/>
        </w:rPr>
        <w:t xml:space="preserve"> и передают бланки руководителям ОО.</w:t>
      </w:r>
    </w:p>
    <w:p w:rsidR="00580834" w:rsidRPr="00D046A8" w:rsidRDefault="00580834"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580834" w:rsidRPr="00D046A8" w:rsidRDefault="00580834"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580834" w:rsidRPr="00D046A8" w:rsidRDefault="00580834"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580834" w:rsidRPr="00BD00C5" w:rsidRDefault="00580834" w:rsidP="004D6103">
      <w:pPr>
        <w:pStyle w:val="ListParagraph"/>
        <w:spacing w:line="360" w:lineRule="auto"/>
        <w:ind w:left="0" w:firstLine="709"/>
        <w:jc w:val="both"/>
        <w:rPr>
          <w:sz w:val="28"/>
        </w:rPr>
      </w:pPr>
      <w:r w:rsidRPr="00354FC7">
        <w:rPr>
          <w:sz w:val="28"/>
          <w:highlight w:val="lightGray"/>
        </w:rPr>
        <w:t>В случае получения (повторного получения) неудовлетворительного результата («незачет») за итоговое сочинение (изложение) обучающиеся вправе пересдать итоговое сочинение (изложение) в другие сроки, предусмотренные расписанием проведения итогового сочинения (изложения).</w:t>
      </w:r>
    </w:p>
    <w:p w:rsidR="00580834" w:rsidRPr="00354FC7" w:rsidRDefault="00580834" w:rsidP="004D6103">
      <w:pPr>
        <w:pStyle w:val="ListParagraph"/>
        <w:widowControl w:val="0"/>
        <w:spacing w:line="360" w:lineRule="auto"/>
        <w:ind w:left="0" w:firstLine="709"/>
        <w:jc w:val="both"/>
        <w:rPr>
          <w:sz w:val="28"/>
          <w:highlight w:val="lightGray"/>
        </w:rPr>
      </w:pPr>
      <w:r w:rsidRPr="00354FC7">
        <w:rPr>
          <w:sz w:val="28"/>
          <w:highlight w:val="lightGray"/>
        </w:rPr>
        <w:t>Обучающиеся, выпускники прошлых лет могут быть повторно допущены в текущем году к сдаче итогового сочинения (изложения)в сроки, предусмотренные расписанием проведения итогового сочинения (изложения):</w:t>
      </w:r>
    </w:p>
    <w:p w:rsidR="00580834" w:rsidRPr="00354FC7" w:rsidRDefault="00580834" w:rsidP="004D6103">
      <w:pPr>
        <w:widowControl w:val="0"/>
        <w:numPr>
          <w:ilvl w:val="1"/>
          <w:numId w:val="29"/>
        </w:numPr>
        <w:spacing w:line="360" w:lineRule="auto"/>
        <w:ind w:left="0" w:firstLine="709"/>
        <w:jc w:val="both"/>
        <w:rPr>
          <w:sz w:val="28"/>
          <w:highlight w:val="lightGray"/>
        </w:rPr>
      </w:pPr>
      <w:r w:rsidRPr="00354FC7">
        <w:rPr>
          <w:sz w:val="28"/>
          <w:highlight w:val="lightGray"/>
        </w:rPr>
        <w:t>обучающиеся, получившие (повторно получившие) по итоговому сочинению (изложению) неудовлетворительный результат («незачет»);</w:t>
      </w:r>
    </w:p>
    <w:p w:rsidR="00580834" w:rsidRPr="00354FC7" w:rsidRDefault="00580834" w:rsidP="004D6103">
      <w:pPr>
        <w:widowControl w:val="0"/>
        <w:numPr>
          <w:ilvl w:val="1"/>
          <w:numId w:val="29"/>
        </w:numPr>
        <w:spacing w:line="360" w:lineRule="auto"/>
        <w:ind w:left="0" w:firstLine="709"/>
        <w:jc w:val="both"/>
        <w:rPr>
          <w:sz w:val="28"/>
          <w:highlight w:val="lightGray"/>
        </w:rPr>
      </w:pPr>
      <w:r w:rsidRPr="00354FC7">
        <w:rPr>
          <w:sz w:val="28"/>
          <w:highlight w:val="lightGray"/>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580834" w:rsidRPr="00354FC7" w:rsidRDefault="00580834" w:rsidP="004D6103">
      <w:pPr>
        <w:widowControl w:val="0"/>
        <w:numPr>
          <w:ilvl w:val="1"/>
          <w:numId w:val="29"/>
        </w:numPr>
        <w:spacing w:line="360" w:lineRule="auto"/>
        <w:ind w:left="0" w:firstLine="709"/>
        <w:jc w:val="both"/>
        <w:rPr>
          <w:sz w:val="28"/>
          <w:highlight w:val="lightGray"/>
        </w:rPr>
      </w:pPr>
      <w:r w:rsidRPr="00354FC7">
        <w:rPr>
          <w:sz w:val="28"/>
          <w:highlight w:val="lightGray"/>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580834" w:rsidRPr="00BD00C5" w:rsidRDefault="00580834" w:rsidP="00535C07">
      <w:pPr>
        <w:widowControl w:val="0"/>
        <w:tabs>
          <w:tab w:val="left" w:pos="-284"/>
        </w:tabs>
        <w:spacing w:line="360" w:lineRule="auto"/>
        <w:ind w:firstLine="709"/>
        <w:contextualSpacing/>
        <w:jc w:val="both"/>
        <w:rPr>
          <w:sz w:val="28"/>
          <w:szCs w:val="28"/>
          <w:u w:val="single"/>
        </w:rPr>
      </w:pPr>
      <w:r w:rsidRPr="00BD00C5">
        <w:rPr>
          <w:sz w:val="28"/>
          <w:szCs w:val="28"/>
          <w:u w:val="single"/>
        </w:rPr>
        <w:t>Продолжительность итогового сочинения (изложения):</w:t>
      </w:r>
    </w:p>
    <w:p w:rsidR="00580834" w:rsidRPr="00BD00C5" w:rsidRDefault="00580834" w:rsidP="00535C07">
      <w:pPr>
        <w:pStyle w:val="ListParagraph"/>
        <w:widowControl w:val="0"/>
        <w:spacing w:line="360" w:lineRule="auto"/>
        <w:ind w:left="0" w:firstLine="709"/>
        <w:jc w:val="both"/>
        <w:rPr>
          <w:sz w:val="28"/>
        </w:rPr>
      </w:pPr>
      <w:r w:rsidRPr="00BD00C5">
        <w:rPr>
          <w:sz w:val="28"/>
        </w:rPr>
        <w:t>Продолжительность проведения итогового сочинения (изложения)  составляет 3 часа 55 минут (235 минут).</w:t>
      </w:r>
    </w:p>
    <w:p w:rsidR="00580834" w:rsidRPr="00BD00C5" w:rsidRDefault="00580834" w:rsidP="00535C07">
      <w:pPr>
        <w:pStyle w:val="ListParagraph"/>
        <w:widowControl w:val="0"/>
        <w:spacing w:line="360" w:lineRule="auto"/>
        <w:ind w:left="0" w:firstLine="709"/>
        <w:jc w:val="both"/>
        <w:rPr>
          <w:sz w:val="28"/>
        </w:rPr>
      </w:pPr>
      <w:r w:rsidRPr="00BD00C5">
        <w:rPr>
          <w:sz w:val="28"/>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580834" w:rsidRPr="00BD00C5" w:rsidRDefault="00580834" w:rsidP="00535C07">
      <w:pPr>
        <w:pStyle w:val="ListParagraph"/>
        <w:widowControl w:val="0"/>
        <w:spacing w:line="360" w:lineRule="auto"/>
        <w:ind w:left="0" w:firstLine="709"/>
        <w:jc w:val="both"/>
        <w:rPr>
          <w:sz w:val="28"/>
        </w:rPr>
      </w:pPr>
      <w:r w:rsidRPr="00BD00C5">
        <w:rPr>
          <w:sz w:val="28"/>
        </w:rPr>
        <w:t>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четыре и более часа организуется питание.</w:t>
      </w:r>
    </w:p>
    <w:p w:rsidR="00580834" w:rsidRPr="00BD00C5" w:rsidRDefault="00580834" w:rsidP="00535C07">
      <w:pPr>
        <w:widowControl w:val="0"/>
        <w:tabs>
          <w:tab w:val="left" w:pos="-284"/>
        </w:tabs>
        <w:spacing w:line="360" w:lineRule="auto"/>
        <w:ind w:firstLine="709"/>
        <w:contextualSpacing/>
        <w:jc w:val="both"/>
        <w:rPr>
          <w:sz w:val="28"/>
          <w:szCs w:val="28"/>
          <w:u w:val="single"/>
        </w:rPr>
      </w:pPr>
      <w:r w:rsidRPr="00BD00C5">
        <w:rPr>
          <w:sz w:val="28"/>
          <w:szCs w:val="28"/>
          <w:u w:val="single"/>
        </w:rPr>
        <w:t>Во время проведения итогового сочинения (изложения) запрещается:</w:t>
      </w:r>
    </w:p>
    <w:p w:rsidR="00580834" w:rsidRPr="00BD00C5" w:rsidRDefault="00580834" w:rsidP="00535C07">
      <w:pPr>
        <w:widowControl w:val="0"/>
        <w:tabs>
          <w:tab w:val="left" w:pos="-284"/>
        </w:tabs>
        <w:spacing w:line="360" w:lineRule="auto"/>
        <w:ind w:firstLine="709"/>
        <w:contextualSpacing/>
        <w:jc w:val="both"/>
        <w:rPr>
          <w:sz w:val="28"/>
          <w:szCs w:val="28"/>
        </w:rPr>
      </w:pPr>
      <w:r w:rsidRPr="00BD00C5">
        <w:rPr>
          <w:sz w:val="28"/>
          <w:szCs w:val="28"/>
        </w:rPr>
        <w:t>участникам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толковые словари,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580834" w:rsidRPr="00BD00C5" w:rsidRDefault="00580834" w:rsidP="00535C07">
      <w:pPr>
        <w:widowControl w:val="0"/>
        <w:tabs>
          <w:tab w:val="left" w:pos="-284"/>
        </w:tabs>
        <w:spacing w:line="360" w:lineRule="auto"/>
        <w:ind w:firstLine="709"/>
        <w:contextualSpacing/>
        <w:jc w:val="both"/>
        <w:rPr>
          <w:sz w:val="28"/>
          <w:szCs w:val="28"/>
        </w:rPr>
      </w:pPr>
      <w:r w:rsidRPr="00BD00C5">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580834" w:rsidRPr="00BD00C5" w:rsidRDefault="00580834" w:rsidP="00535C07">
      <w:pPr>
        <w:pStyle w:val="ListParagraph"/>
        <w:widowControl w:val="0"/>
        <w:spacing w:line="360" w:lineRule="auto"/>
        <w:ind w:left="0" w:firstLine="709"/>
        <w:jc w:val="both"/>
        <w:rPr>
          <w:sz w:val="28"/>
        </w:rPr>
      </w:pPr>
      <w:r w:rsidRPr="00BD00C5">
        <w:rPr>
          <w:sz w:val="28"/>
        </w:rPr>
        <w:t>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580834" w:rsidRPr="00BD00C5" w:rsidRDefault="00580834" w:rsidP="00535C07">
      <w:pPr>
        <w:pStyle w:val="ListParagraph"/>
        <w:widowControl w:val="0"/>
        <w:numPr>
          <w:ilvl w:val="1"/>
          <w:numId w:val="21"/>
        </w:numPr>
        <w:spacing w:line="360" w:lineRule="auto"/>
        <w:jc w:val="both"/>
        <w:rPr>
          <w:sz w:val="28"/>
        </w:rPr>
      </w:pPr>
      <w:r w:rsidRPr="00BD00C5">
        <w:rPr>
          <w:sz w:val="28"/>
        </w:rPr>
        <w:t>ручка (гелевая, капиллярная или перьевая с чернилами черного цвета);</w:t>
      </w:r>
    </w:p>
    <w:p w:rsidR="00580834" w:rsidRPr="00BD00C5" w:rsidRDefault="00580834" w:rsidP="00535C07">
      <w:pPr>
        <w:pStyle w:val="ListParagraph"/>
        <w:widowControl w:val="0"/>
        <w:numPr>
          <w:ilvl w:val="1"/>
          <w:numId w:val="21"/>
        </w:numPr>
        <w:spacing w:line="360" w:lineRule="auto"/>
        <w:jc w:val="both"/>
        <w:rPr>
          <w:sz w:val="28"/>
        </w:rPr>
      </w:pPr>
      <w:r w:rsidRPr="00BD00C5">
        <w:rPr>
          <w:sz w:val="28"/>
        </w:rPr>
        <w:t>документ, удостоверяющий личность;</w:t>
      </w:r>
    </w:p>
    <w:p w:rsidR="00580834" w:rsidRPr="00BD00C5" w:rsidRDefault="00580834" w:rsidP="00535C07">
      <w:pPr>
        <w:pStyle w:val="ListParagraph"/>
        <w:widowControl w:val="0"/>
        <w:numPr>
          <w:ilvl w:val="1"/>
          <w:numId w:val="21"/>
        </w:numPr>
        <w:spacing w:line="360" w:lineRule="auto"/>
        <w:jc w:val="both"/>
        <w:rPr>
          <w:sz w:val="28"/>
        </w:rPr>
      </w:pPr>
      <w:r w:rsidRPr="00BD00C5">
        <w:rPr>
          <w:sz w:val="28"/>
        </w:rPr>
        <w:t>при необходимости лекарства и питание;</w:t>
      </w:r>
    </w:p>
    <w:p w:rsidR="00580834" w:rsidRPr="00354FC7" w:rsidRDefault="00580834" w:rsidP="00535C07">
      <w:pPr>
        <w:pStyle w:val="ListParagraph"/>
        <w:widowControl w:val="0"/>
        <w:numPr>
          <w:ilvl w:val="1"/>
          <w:numId w:val="21"/>
        </w:numPr>
        <w:spacing w:line="360" w:lineRule="auto"/>
        <w:ind w:left="0" w:firstLine="993"/>
        <w:jc w:val="both"/>
        <w:rPr>
          <w:sz w:val="28"/>
          <w:highlight w:val="lightGray"/>
        </w:rPr>
      </w:pPr>
      <w:r w:rsidRPr="00354FC7">
        <w:rPr>
          <w:sz w:val="28"/>
          <w:highlight w:val="lightGray"/>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580834" w:rsidRPr="00BD00C5" w:rsidRDefault="00580834" w:rsidP="00535C07">
      <w:pPr>
        <w:pStyle w:val="ListParagraph"/>
        <w:widowControl w:val="0"/>
        <w:spacing w:line="360" w:lineRule="auto"/>
        <w:ind w:left="0" w:firstLine="720"/>
        <w:jc w:val="both"/>
        <w:rPr>
          <w:sz w:val="28"/>
        </w:rPr>
      </w:pPr>
      <w:r w:rsidRPr="00354FC7">
        <w:rPr>
          <w:sz w:val="28"/>
          <w:highlight w:val="lightGray"/>
        </w:rPr>
        <w:t>- инструкциядля участников итогового сочинения (изложения).</w:t>
      </w:r>
    </w:p>
    <w:p w:rsidR="00580834" w:rsidRDefault="00580834" w:rsidP="00535C07">
      <w:pPr>
        <w:pStyle w:val="ListParagraph"/>
        <w:widowControl w:val="0"/>
        <w:spacing w:line="360" w:lineRule="auto"/>
        <w:ind w:left="0"/>
        <w:jc w:val="both"/>
        <w:rPr>
          <w:sz w:val="28"/>
          <w:highlight w:val="lightGray"/>
          <w:u w:val="single"/>
        </w:rPr>
      </w:pPr>
    </w:p>
    <w:p w:rsidR="00580834" w:rsidRPr="00354FC7" w:rsidRDefault="00580834" w:rsidP="00535C07">
      <w:pPr>
        <w:pStyle w:val="ListParagraph"/>
        <w:widowControl w:val="0"/>
        <w:spacing w:line="360" w:lineRule="auto"/>
        <w:ind w:left="0"/>
        <w:jc w:val="both"/>
        <w:rPr>
          <w:sz w:val="28"/>
          <w:highlight w:val="lightGray"/>
          <w:u w:val="single"/>
        </w:rPr>
      </w:pPr>
      <w:r w:rsidRPr="00354FC7">
        <w:rPr>
          <w:sz w:val="28"/>
          <w:highlight w:val="lightGray"/>
          <w:u w:val="single"/>
        </w:rPr>
        <w:t>Инструкция для написания сочинения участниками итогового сочинения</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Выберите только ОДНУ из предложенных ниже тем сочинений, а затем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Продумайте композицию сочинения. Соблюдайте речевые нормы и нормы грамотности (разрешается пользоваться орфографическим словарём). Сочинение пишите чётко и разборчиво.</w:t>
      </w:r>
    </w:p>
    <w:p w:rsidR="00580834" w:rsidRPr="00354FC7" w:rsidRDefault="00580834" w:rsidP="00535C07">
      <w:pPr>
        <w:pStyle w:val="ListParagraph"/>
        <w:widowControl w:val="0"/>
        <w:spacing w:line="360" w:lineRule="auto"/>
        <w:ind w:left="0" w:firstLine="709"/>
        <w:jc w:val="both"/>
        <w:rPr>
          <w:sz w:val="28"/>
          <w:highlight w:val="lightGray"/>
          <w:u w:val="single"/>
        </w:rPr>
      </w:pPr>
      <w:r w:rsidRPr="00354FC7">
        <w:rPr>
          <w:sz w:val="28"/>
          <w:highlight w:val="lightGray"/>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580834" w:rsidRDefault="00580834" w:rsidP="00535C07">
      <w:pPr>
        <w:pStyle w:val="ListParagraph"/>
        <w:widowControl w:val="0"/>
        <w:spacing w:line="360" w:lineRule="auto"/>
        <w:ind w:left="0"/>
        <w:jc w:val="both"/>
        <w:rPr>
          <w:sz w:val="28"/>
          <w:highlight w:val="lightGray"/>
          <w:u w:val="single"/>
        </w:rPr>
      </w:pPr>
    </w:p>
    <w:p w:rsidR="00580834" w:rsidRPr="00354FC7" w:rsidRDefault="00580834" w:rsidP="00535C07">
      <w:pPr>
        <w:pStyle w:val="ListParagraph"/>
        <w:widowControl w:val="0"/>
        <w:spacing w:line="360" w:lineRule="auto"/>
        <w:ind w:left="0"/>
        <w:jc w:val="both"/>
        <w:rPr>
          <w:sz w:val="28"/>
          <w:highlight w:val="lightGray"/>
          <w:u w:val="single"/>
        </w:rPr>
      </w:pPr>
      <w:r w:rsidRPr="00354FC7">
        <w:rPr>
          <w:sz w:val="28"/>
          <w:highlight w:val="lightGray"/>
          <w:u w:val="single"/>
        </w:rPr>
        <w:t>Инструкция для написания итогового изложения участниками итогового изложения</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 xml:space="preserve">«Прослушайте (прочитайте) текст. Напишите подробное изложение. Рекомендуемый объём – 250-300 слов. Если в изложении менее 150 слов (в подсчёт включаются все слова, в том числе и служебные), то за такую работу ставится «незачёт». </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 xml:space="preserve">Старайтесь точно и полно передать содержание исходного текста, сохраняйте элементы его стиля. </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580834" w:rsidRPr="00354FC7" w:rsidRDefault="00580834" w:rsidP="00535C07">
      <w:pPr>
        <w:pStyle w:val="ListParagraph"/>
        <w:widowControl w:val="0"/>
        <w:spacing w:line="360" w:lineRule="auto"/>
        <w:ind w:left="0" w:firstLine="709"/>
        <w:jc w:val="both"/>
        <w:rPr>
          <w:sz w:val="28"/>
          <w:highlight w:val="lightGray"/>
        </w:rPr>
      </w:pPr>
      <w:r w:rsidRPr="00354FC7">
        <w:rPr>
          <w:sz w:val="28"/>
          <w:highlight w:val="lightGray"/>
        </w:rPr>
        <w:t>Изложение пишите чётко и разборчиво.</w:t>
      </w:r>
    </w:p>
    <w:p w:rsidR="00580834" w:rsidRPr="00BD00C5" w:rsidRDefault="00580834" w:rsidP="00535C07">
      <w:pPr>
        <w:pStyle w:val="ListParagraph"/>
        <w:widowControl w:val="0"/>
        <w:spacing w:line="360" w:lineRule="auto"/>
        <w:ind w:left="0" w:firstLine="709"/>
        <w:jc w:val="both"/>
        <w:rPr>
          <w:sz w:val="28"/>
        </w:rPr>
      </w:pPr>
      <w:r w:rsidRPr="00354FC7">
        <w:rPr>
          <w:sz w:val="28"/>
          <w:highlight w:val="lightGray"/>
        </w:rPr>
        <w:t>При оценке изложения в первую очередь учитывается его содержание и логичность».</w:t>
      </w:r>
    </w:p>
    <w:p w:rsidR="00580834" w:rsidRDefault="00580834" w:rsidP="00535C07">
      <w:pPr>
        <w:widowControl w:val="0"/>
        <w:tabs>
          <w:tab w:val="left" w:pos="-284"/>
        </w:tabs>
        <w:spacing w:line="360" w:lineRule="auto"/>
        <w:ind w:firstLine="709"/>
        <w:contextualSpacing/>
        <w:jc w:val="both"/>
        <w:rPr>
          <w:sz w:val="28"/>
          <w:szCs w:val="28"/>
          <w:u w:val="single"/>
        </w:rPr>
      </w:pPr>
    </w:p>
    <w:p w:rsidR="00580834" w:rsidRPr="00BD00C5" w:rsidRDefault="00580834" w:rsidP="00535C07">
      <w:pPr>
        <w:widowControl w:val="0"/>
        <w:tabs>
          <w:tab w:val="left" w:pos="-284"/>
        </w:tabs>
        <w:spacing w:line="360" w:lineRule="auto"/>
        <w:ind w:firstLine="709"/>
        <w:contextualSpacing/>
        <w:jc w:val="both"/>
        <w:rPr>
          <w:sz w:val="28"/>
          <w:szCs w:val="28"/>
          <w:u w:val="single"/>
        </w:rPr>
      </w:pPr>
      <w:r w:rsidRPr="00BD00C5">
        <w:rPr>
          <w:sz w:val="28"/>
          <w:szCs w:val="28"/>
          <w:u w:val="single"/>
        </w:rPr>
        <w:t>Проведение итогового сочинения (изложения) в аудитории:</w:t>
      </w:r>
    </w:p>
    <w:p w:rsidR="00580834" w:rsidRPr="00BD00C5" w:rsidRDefault="00580834" w:rsidP="00535C07">
      <w:pPr>
        <w:widowControl w:val="0"/>
        <w:tabs>
          <w:tab w:val="left" w:pos="-284"/>
        </w:tabs>
        <w:spacing w:line="360" w:lineRule="auto"/>
        <w:ind w:firstLine="709"/>
        <w:contextualSpacing/>
        <w:jc w:val="both"/>
        <w:rPr>
          <w:sz w:val="28"/>
          <w:szCs w:val="28"/>
        </w:rPr>
      </w:pPr>
      <w:r w:rsidRPr="00BD00C5">
        <w:rPr>
          <w:sz w:val="28"/>
          <w:szCs w:val="28"/>
        </w:rPr>
        <w:t>Не позднее чем за 15 минут до начала итогового сочинения (изложения) член комиссии образовательной организации принимает у руководителя темы сочинения (тексты изложения) (</w:t>
      </w:r>
      <w:r w:rsidRPr="00BD00C5">
        <w:rPr>
          <w:sz w:val="28"/>
        </w:rPr>
        <w:t>вместе с инструкцией</w:t>
      </w:r>
      <w:r>
        <w:rPr>
          <w:sz w:val="28"/>
        </w:rPr>
        <w:t xml:space="preserve"> </w:t>
      </w:r>
      <w:r w:rsidRPr="00BD00C5">
        <w:rPr>
          <w:sz w:val="28"/>
        </w:rPr>
        <w:t>для участников итогового сочинения)</w:t>
      </w:r>
      <w:r>
        <w:rPr>
          <w:sz w:val="28"/>
        </w:rPr>
        <w:t xml:space="preserve"> </w:t>
      </w:r>
      <w:r w:rsidRPr="00BD00C5">
        <w:rPr>
          <w:sz w:val="28"/>
          <w:szCs w:val="28"/>
        </w:rPr>
        <w:t>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580834" w:rsidRPr="00BD00C5" w:rsidRDefault="00580834" w:rsidP="00535C07">
      <w:pPr>
        <w:pStyle w:val="ListParagraph"/>
        <w:widowControl w:val="0"/>
        <w:spacing w:line="360" w:lineRule="auto"/>
        <w:ind w:left="0" w:firstLine="709"/>
        <w:jc w:val="both"/>
        <w:rPr>
          <w:sz w:val="28"/>
        </w:rPr>
      </w:pPr>
      <w:r w:rsidRPr="00BD00C5">
        <w:rPr>
          <w:sz w:val="28"/>
        </w:rPr>
        <w:t>Итоговое сочинение (изложение) начинается в 10.00 по местному времени.</w:t>
      </w:r>
    </w:p>
    <w:p w:rsidR="00580834" w:rsidRPr="00BD00C5" w:rsidRDefault="00580834" w:rsidP="00535C07">
      <w:pPr>
        <w:pStyle w:val="ListParagraph"/>
        <w:widowControl w:val="0"/>
        <w:spacing w:line="360" w:lineRule="auto"/>
        <w:ind w:left="0" w:firstLine="709"/>
        <w:jc w:val="both"/>
        <w:rPr>
          <w:sz w:val="28"/>
        </w:rPr>
      </w:pPr>
      <w:r w:rsidRPr="00BD00C5">
        <w:rPr>
          <w:sz w:val="28"/>
        </w:rPr>
        <w:t>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580834" w:rsidRPr="00BD00C5" w:rsidRDefault="00580834" w:rsidP="00535C07">
      <w:pPr>
        <w:pStyle w:val="ListParagraph"/>
        <w:widowControl w:val="0"/>
        <w:spacing w:line="360" w:lineRule="auto"/>
        <w:ind w:left="0" w:firstLine="709"/>
        <w:jc w:val="both"/>
        <w:rPr>
          <w:sz w:val="28"/>
        </w:rPr>
      </w:pPr>
      <w:r w:rsidRPr="00BD00C5">
        <w:rPr>
          <w:sz w:val="28"/>
        </w:rPr>
        <w:t>Участники итогового сочинения (изложения) рассаживаются за рабочие столы в произвольном порядке (</w:t>
      </w:r>
      <w:r>
        <w:rPr>
          <w:sz w:val="28"/>
        </w:rPr>
        <w:t xml:space="preserve">по возможности </w:t>
      </w:r>
      <w:r w:rsidRPr="00BD00C5">
        <w:rPr>
          <w:sz w:val="28"/>
        </w:rPr>
        <w:t xml:space="preserve">по одному человеку за рабочий стол). </w:t>
      </w:r>
    </w:p>
    <w:p w:rsidR="00580834" w:rsidRPr="00BC79D3" w:rsidRDefault="00580834" w:rsidP="00535C07">
      <w:pPr>
        <w:pStyle w:val="ListParagraph"/>
        <w:widowControl w:val="0"/>
        <w:spacing w:line="360" w:lineRule="auto"/>
        <w:ind w:left="0" w:firstLine="709"/>
        <w:jc w:val="both"/>
        <w:rPr>
          <w:sz w:val="28"/>
          <w:highlight w:val="lightGray"/>
        </w:rPr>
      </w:pPr>
      <w:r w:rsidRPr="00BC79D3">
        <w:rPr>
          <w:sz w:val="28"/>
          <w:highlight w:val="lightGray"/>
        </w:rPr>
        <w:t>Члены комиссии образовательной организации по проведению итогового сочинения (изложения)</w:t>
      </w:r>
      <w:r>
        <w:rPr>
          <w:sz w:val="28"/>
          <w:highlight w:val="lightGray"/>
        </w:rPr>
        <w:t xml:space="preserve"> (один организатор в аудитории, по возможности – два)</w:t>
      </w:r>
      <w:r w:rsidRPr="00BC79D3">
        <w:rPr>
          <w:sz w:val="28"/>
          <w:highlight w:val="lightGray"/>
        </w:rPr>
        <w:t>:</w:t>
      </w:r>
    </w:p>
    <w:p w:rsidR="00580834" w:rsidRPr="00BC79D3" w:rsidRDefault="00580834" w:rsidP="00535C07">
      <w:pPr>
        <w:pStyle w:val="ListParagraph"/>
        <w:widowControl w:val="0"/>
        <w:numPr>
          <w:ilvl w:val="0"/>
          <w:numId w:val="30"/>
        </w:numPr>
        <w:spacing w:line="360" w:lineRule="auto"/>
        <w:ind w:left="0" w:firstLine="709"/>
        <w:jc w:val="both"/>
        <w:rPr>
          <w:sz w:val="28"/>
          <w:highlight w:val="lightGray"/>
        </w:rPr>
      </w:pPr>
      <w:r w:rsidRPr="00BC79D3">
        <w:rPr>
          <w:sz w:val="28"/>
          <w:highlight w:val="lightGray"/>
        </w:rPr>
        <w:t>До начала итогового сочинения (изложения) проводят инструктаж, в том числе информируют о порядке проведения итогового сочинения (изложения),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Информируют о том, что записи на черновиках не обрабатываются и не проверяются;</w:t>
      </w:r>
    </w:p>
    <w:p w:rsidR="00580834" w:rsidRPr="00BC79D3" w:rsidRDefault="00580834" w:rsidP="00535C07">
      <w:pPr>
        <w:numPr>
          <w:ilvl w:val="0"/>
          <w:numId w:val="30"/>
        </w:numPr>
        <w:spacing w:line="360" w:lineRule="auto"/>
        <w:ind w:left="0" w:firstLine="709"/>
        <w:jc w:val="both"/>
        <w:rPr>
          <w:sz w:val="28"/>
          <w:highlight w:val="lightGray"/>
        </w:rPr>
      </w:pPr>
      <w:r w:rsidRPr="00BC79D3">
        <w:rPr>
          <w:sz w:val="28"/>
          <w:highlight w:val="lightGray"/>
        </w:rPr>
        <w:t>Выдают участникам итогового сочинения (изложения)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Ознакомляют обучающихся, выпускников прошлых лет с темами итоговых сочинений (текстами изложений) в порядке, определенном руководителем комиссии образовательной организации;</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Проверяют правильность заполнения обучающимися, выпускниками прошлых лет регистрационных полей бланков;</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В случае нехватки места в бланке записи для выполнения итогового сочинения (изложения), по запросу обучающегося, выпускника прошлых лет выдают ему дополнительный бланк записи. По мере необходимости выдают черновики;</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Обеспечивают соблюдение порядка проведения итогового сочинения (изложения);</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За 30 минут и за 5 минут до окончания итогового сочинения (изложения) сообщают обучающимся, выпускникам прошлых лет о скором завершении итогового сочинения (изложения);</w:t>
      </w:r>
    </w:p>
    <w:p w:rsidR="00580834" w:rsidRPr="00BC79D3" w:rsidRDefault="00580834" w:rsidP="00535C07">
      <w:pPr>
        <w:pStyle w:val="ListParagraph"/>
        <w:widowControl w:val="0"/>
        <w:numPr>
          <w:ilvl w:val="0"/>
          <w:numId w:val="30"/>
        </w:numPr>
        <w:spacing w:line="360" w:lineRule="auto"/>
        <w:ind w:left="0" w:firstLine="705"/>
        <w:jc w:val="both"/>
        <w:rPr>
          <w:sz w:val="28"/>
          <w:highlight w:val="lightGray"/>
        </w:rPr>
      </w:pPr>
      <w:r w:rsidRPr="00BC79D3">
        <w:rPr>
          <w:sz w:val="28"/>
          <w:highlight w:val="lightGray"/>
        </w:rPr>
        <w:t xml:space="preserve">По истечении времени итогового сочинения (изложения) объявляют об окончании итогового сочинения (изложения) и собирают бланки регистрации, бланки записи, черновики у обучающихся, выпускников прошлых лет. </w:t>
      </w:r>
    </w:p>
    <w:p w:rsidR="00580834" w:rsidRPr="00BD00C5" w:rsidRDefault="00580834" w:rsidP="00535C07">
      <w:pPr>
        <w:pStyle w:val="ListParagraph"/>
        <w:widowControl w:val="0"/>
        <w:spacing w:line="360" w:lineRule="auto"/>
        <w:ind w:left="0" w:firstLine="709"/>
        <w:jc w:val="both"/>
        <w:rPr>
          <w:sz w:val="28"/>
        </w:rPr>
      </w:pPr>
      <w:r w:rsidRPr="00BD00C5">
        <w:rPr>
          <w:sz w:val="28"/>
        </w:rPr>
        <w:t>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(места проведения итогового сочинения (изложения), не дожидаясь завершения окончания итогового сочинения (изложения).</w:t>
      </w:r>
    </w:p>
    <w:p w:rsidR="00580834" w:rsidRPr="00BD00C5" w:rsidRDefault="00580834" w:rsidP="00535C07">
      <w:pPr>
        <w:widowControl w:val="0"/>
        <w:tabs>
          <w:tab w:val="left" w:pos="-284"/>
        </w:tabs>
        <w:spacing w:line="360" w:lineRule="auto"/>
        <w:contextualSpacing/>
        <w:jc w:val="both"/>
        <w:rPr>
          <w:sz w:val="28"/>
          <w:szCs w:val="28"/>
          <w:u w:val="single"/>
        </w:rPr>
      </w:pPr>
      <w:r w:rsidRPr="00BD00C5">
        <w:rPr>
          <w:sz w:val="28"/>
          <w:szCs w:val="28"/>
          <w:u w:val="single"/>
        </w:rPr>
        <w:t>Завершение итогового сочинения (изложения):</w:t>
      </w:r>
    </w:p>
    <w:p w:rsidR="00580834" w:rsidRPr="00BD00C5" w:rsidRDefault="00580834" w:rsidP="00535C07">
      <w:pPr>
        <w:pStyle w:val="ListParagraph"/>
        <w:widowControl w:val="0"/>
        <w:spacing w:line="360" w:lineRule="auto"/>
        <w:ind w:left="0" w:firstLine="709"/>
        <w:jc w:val="both"/>
        <w:rPr>
          <w:sz w:val="28"/>
        </w:rPr>
      </w:pPr>
      <w:r w:rsidRPr="00BC79D3">
        <w:rPr>
          <w:sz w:val="28"/>
          <w:highlight w:val="lightGray"/>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580834" w:rsidRPr="00BD00C5" w:rsidRDefault="00580834" w:rsidP="00535C07">
      <w:pPr>
        <w:pStyle w:val="ListParagraph"/>
        <w:widowControl w:val="0"/>
        <w:spacing w:line="360" w:lineRule="auto"/>
        <w:ind w:left="0" w:firstLine="709"/>
        <w:jc w:val="both"/>
        <w:rPr>
          <w:sz w:val="28"/>
        </w:rPr>
      </w:pPr>
      <w:r w:rsidRPr="00BD00C5">
        <w:rPr>
          <w:sz w:val="28"/>
        </w:rPr>
        <w:t>Собранные бланки регистрации, бланки записи, черновики члены комиссии образовательной организации передают руководителю образовательной организации.</w:t>
      </w:r>
    </w:p>
    <w:p w:rsidR="00580834" w:rsidRPr="00BD00C5" w:rsidRDefault="00580834" w:rsidP="00535C07">
      <w:pPr>
        <w:pStyle w:val="ListParagraph"/>
        <w:widowControl w:val="0"/>
        <w:spacing w:before="240" w:line="360" w:lineRule="auto"/>
        <w:ind w:left="0" w:firstLine="709"/>
        <w:jc w:val="both"/>
        <w:rPr>
          <w:sz w:val="28"/>
        </w:rPr>
      </w:pPr>
      <w:r w:rsidRPr="00BD00C5">
        <w:rPr>
          <w:sz w:val="28"/>
        </w:rPr>
        <w:t>Технический специалис</w:t>
      </w:r>
      <w:r>
        <w:rPr>
          <w:sz w:val="28"/>
        </w:rPr>
        <w:t>т образовательной организации п</w:t>
      </w:r>
      <w:r w:rsidRPr="00BD00C5">
        <w:rPr>
          <w:sz w:val="28"/>
        </w:rPr>
        <w:t>о</w:t>
      </w:r>
      <w:r>
        <w:rPr>
          <w:sz w:val="28"/>
        </w:rPr>
        <w:t xml:space="preserve"> </w:t>
      </w:r>
      <w:r w:rsidRPr="00BD00C5">
        <w:rPr>
          <w:sz w:val="28"/>
        </w:rPr>
        <w:t>указанию руководителя образовательной организации проводит копирование регистрационных бланков и бланков записи обучающихся, выпускников прошлых лет.</w:t>
      </w:r>
    </w:p>
    <w:p w:rsidR="00580834" w:rsidRPr="00BD00C5" w:rsidRDefault="00580834" w:rsidP="00535C07">
      <w:pPr>
        <w:pStyle w:val="ListParagraph"/>
        <w:widowControl w:val="0"/>
        <w:spacing w:before="240" w:line="360" w:lineRule="auto"/>
        <w:ind w:left="0" w:firstLine="709"/>
        <w:jc w:val="both"/>
        <w:rPr>
          <w:sz w:val="28"/>
        </w:rPr>
      </w:pPr>
      <w:r w:rsidRPr="00BD00C5">
        <w:rPr>
          <w:sz w:val="28"/>
        </w:rPr>
        <w:t>Руководитель образовательной организации (или другое лицо, определенное руководителем образовательной организации)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u w:val="single"/>
        </w:rPr>
        <w:t>Особенности проведения итогового сочинения (изложения) для лиц с ОВЗ</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Участники итогового сочинения (изложения) с ограниченными возможностями здоровья в процессе</w:t>
      </w:r>
      <w:r>
        <w:rPr>
          <w:sz w:val="28"/>
          <w:szCs w:val="28"/>
          <w:highlight w:val="lightGray"/>
        </w:rPr>
        <w:t xml:space="preserve"> </w:t>
      </w:r>
      <w:r w:rsidRPr="00BC79D3">
        <w:rPr>
          <w:sz w:val="28"/>
          <w:szCs w:val="28"/>
          <w:highlight w:val="lightGray"/>
        </w:rPr>
        <w:t>написания итогового сочинения (изложения)  имеют право пользоваться необходимыми им техническими средствами.</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i/>
          <w:sz w:val="28"/>
          <w:szCs w:val="28"/>
          <w:highlight w:val="lightGray"/>
        </w:rPr>
        <w:t>Для глухих и слабослышащих участников</w:t>
      </w:r>
      <w:r>
        <w:rPr>
          <w:i/>
          <w:sz w:val="28"/>
          <w:szCs w:val="28"/>
          <w:highlight w:val="lightGray"/>
        </w:rPr>
        <w:t xml:space="preserve"> </w:t>
      </w:r>
      <w:r w:rsidRPr="00BC79D3">
        <w:rPr>
          <w:i/>
          <w:sz w:val="28"/>
          <w:szCs w:val="28"/>
          <w:highlight w:val="lightGray"/>
        </w:rPr>
        <w:t>итогового сочинения (изложения)</w:t>
      </w:r>
      <w:r w:rsidRPr="00BC79D3">
        <w:rPr>
          <w:sz w:val="28"/>
          <w:szCs w:val="28"/>
          <w:highlight w:val="lightGray"/>
        </w:rPr>
        <w:t>:</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аудитории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глухим, слабослышащим участникам итогового изложения, а также участникам с тяжелыми нарушениями речи 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80834" w:rsidRPr="00BC79D3" w:rsidRDefault="00580834" w:rsidP="00535C07">
      <w:pPr>
        <w:widowControl w:val="0"/>
        <w:tabs>
          <w:tab w:val="left" w:pos="-284"/>
        </w:tabs>
        <w:spacing w:line="360" w:lineRule="auto"/>
        <w:ind w:firstLine="709"/>
        <w:contextualSpacing/>
        <w:jc w:val="both"/>
        <w:rPr>
          <w:i/>
          <w:sz w:val="28"/>
          <w:szCs w:val="28"/>
          <w:highlight w:val="lightGray"/>
        </w:rPr>
      </w:pPr>
      <w:r w:rsidRPr="00BC79D3">
        <w:rPr>
          <w:i/>
          <w:sz w:val="28"/>
          <w:szCs w:val="28"/>
          <w:highlight w:val="lightGray"/>
        </w:rPr>
        <w:t>Для слепых участников итогового сочинения (изложения):</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При необходимости 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работа выполняется рельефно-точечным шрифтом Брайля или на компьютере.</w:t>
      </w:r>
    </w:p>
    <w:p w:rsidR="00580834" w:rsidRPr="00BC79D3" w:rsidRDefault="00580834" w:rsidP="00535C07">
      <w:pPr>
        <w:widowControl w:val="0"/>
        <w:tabs>
          <w:tab w:val="left" w:pos="-284"/>
        </w:tabs>
        <w:spacing w:line="360" w:lineRule="auto"/>
        <w:ind w:firstLine="709"/>
        <w:contextualSpacing/>
        <w:jc w:val="both"/>
        <w:rPr>
          <w:i/>
          <w:sz w:val="28"/>
          <w:szCs w:val="28"/>
          <w:highlight w:val="lightGray"/>
        </w:rPr>
      </w:pPr>
      <w:r w:rsidRPr="00BC79D3">
        <w:rPr>
          <w:i/>
          <w:sz w:val="28"/>
          <w:szCs w:val="28"/>
          <w:highlight w:val="lightGray"/>
        </w:rPr>
        <w:t>Для слабовидящих итогового сочинения (изложения):</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освещенность каждого рабочего места в аудитории должна быть равномерной и не ниже 300 люкс;</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используется 2 комплекта  материалов - стандартный и его аналог, распечатанный (скопированный) с использованием большего шрифта                  (не менее 16 pt) с копиями бланков увеличенного формата, также ассистент участника при необходимости может оказать помощь при заполнении бланка регистрации;</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 xml:space="preserve"> подготавливаются в необходимом количестве бланки итогового сочинения (изложения) формата А3.</w:t>
      </w:r>
    </w:p>
    <w:p w:rsidR="00580834" w:rsidRPr="00BC79D3" w:rsidRDefault="00580834" w:rsidP="00535C07">
      <w:pPr>
        <w:widowControl w:val="0"/>
        <w:tabs>
          <w:tab w:val="left" w:pos="-284"/>
        </w:tabs>
        <w:spacing w:line="360" w:lineRule="auto"/>
        <w:ind w:firstLine="709"/>
        <w:contextualSpacing/>
        <w:jc w:val="both"/>
        <w:rPr>
          <w:i/>
          <w:sz w:val="28"/>
          <w:szCs w:val="28"/>
          <w:highlight w:val="lightGray"/>
        </w:rPr>
      </w:pPr>
      <w:r w:rsidRPr="00BC79D3">
        <w:rPr>
          <w:i/>
          <w:sz w:val="28"/>
          <w:szCs w:val="28"/>
          <w:highlight w:val="lightGray"/>
        </w:rPr>
        <w:t>Для участников с нарушением опорно-двигательного аппарата:</w:t>
      </w:r>
    </w:p>
    <w:p w:rsidR="00580834" w:rsidRPr="00BC79D3" w:rsidRDefault="00580834" w:rsidP="00535C07">
      <w:pPr>
        <w:widowControl w:val="0"/>
        <w:tabs>
          <w:tab w:val="left" w:pos="-284"/>
        </w:tabs>
        <w:spacing w:line="360" w:lineRule="auto"/>
        <w:ind w:firstLine="709"/>
        <w:contextualSpacing/>
        <w:jc w:val="both"/>
        <w:rPr>
          <w:sz w:val="28"/>
          <w:szCs w:val="28"/>
          <w:highlight w:val="lightGray"/>
        </w:rPr>
      </w:pPr>
      <w:r w:rsidRPr="00BC79D3">
        <w:rPr>
          <w:sz w:val="28"/>
          <w:szCs w:val="28"/>
          <w:highlight w:val="lightGray"/>
        </w:rPr>
        <w:t>работа может быть выполнена на компьютере со специализированным программным обеспечением.</w:t>
      </w:r>
    </w:p>
    <w:p w:rsidR="00580834" w:rsidRDefault="00580834" w:rsidP="00535C07">
      <w:pPr>
        <w:widowControl w:val="0"/>
        <w:tabs>
          <w:tab w:val="left" w:pos="-284"/>
        </w:tabs>
        <w:spacing w:line="360" w:lineRule="auto"/>
        <w:ind w:firstLine="709"/>
        <w:contextualSpacing/>
        <w:jc w:val="both"/>
        <w:rPr>
          <w:sz w:val="28"/>
          <w:szCs w:val="28"/>
        </w:rPr>
      </w:pPr>
      <w:r w:rsidRPr="00BC79D3">
        <w:rPr>
          <w:sz w:val="28"/>
          <w:szCs w:val="28"/>
          <w:highlight w:val="lightGray"/>
        </w:rPr>
        <w:t>Для участников итогового сочинения (изложения) с ограниченными возможностями здоровья итоговое сочинение (изложение) может проводиться в устной форме с обязательным требованием аудиозаписи ответов участников и протоколированием.</w:t>
      </w:r>
    </w:p>
    <w:p w:rsidR="00580834" w:rsidRDefault="00580834" w:rsidP="00FA05E3">
      <w:pPr>
        <w:widowControl w:val="0"/>
        <w:tabs>
          <w:tab w:val="left" w:pos="-284"/>
        </w:tabs>
        <w:spacing w:line="360" w:lineRule="auto"/>
        <w:ind w:firstLine="709"/>
        <w:contextualSpacing/>
        <w:jc w:val="both"/>
        <w:rPr>
          <w:sz w:val="28"/>
          <w:szCs w:val="28"/>
        </w:rPr>
        <w:sectPr w:rsidR="00580834" w:rsidSect="001B0347">
          <w:type w:val="continuous"/>
          <w:pgSz w:w="11906" w:h="16838"/>
          <w:pgMar w:top="1134" w:right="850" w:bottom="1134" w:left="1701" w:header="708" w:footer="708" w:gutter="0"/>
          <w:cols w:space="708"/>
          <w:docGrid w:linePitch="360"/>
        </w:sectPr>
      </w:pPr>
    </w:p>
    <w:p w:rsidR="00580834" w:rsidRDefault="00580834" w:rsidP="00BD2648">
      <w:pPr>
        <w:pStyle w:val="11"/>
        <w:outlineLvl w:val="0"/>
      </w:pPr>
      <w:bookmarkStart w:id="2" w:name="_Toc349652040"/>
      <w:bookmarkStart w:id="3" w:name="_Toc350962476"/>
      <w:bookmarkStart w:id="4" w:name="_Toc379831246"/>
      <w:bookmarkStart w:id="5" w:name="_Toc405209782"/>
      <w:r w:rsidRPr="00E21417">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580834" w:rsidRPr="00D046A8" w:rsidRDefault="00580834"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580834" w:rsidRPr="00C359E1" w:rsidRDefault="00580834"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580834" w:rsidRPr="00DD760A" w:rsidRDefault="00580834"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580834" w:rsidRPr="00196D06" w:rsidRDefault="00580834"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580834" w:rsidRDefault="00580834"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у районного координатора, а также передачу материалов </w:t>
      </w:r>
      <w:r w:rsidRPr="00196D06">
        <w:rPr>
          <w:color w:val="000000"/>
          <w:sz w:val="28"/>
          <w:szCs w:val="28"/>
        </w:rPr>
        <w:t>итогового сочинения (изложения)</w:t>
      </w:r>
      <w:r>
        <w:rPr>
          <w:color w:val="000000"/>
          <w:sz w:val="28"/>
          <w:szCs w:val="28"/>
        </w:rPr>
        <w:t xml:space="preserve"> районному координатору.</w:t>
      </w:r>
    </w:p>
    <w:p w:rsidR="00580834" w:rsidRPr="00DD760A" w:rsidRDefault="00580834"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580834" w:rsidRPr="00C359E1" w:rsidRDefault="00580834"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тем итогового сочинения и текстов изложения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580834" w:rsidRDefault="00580834"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580834" w:rsidRDefault="00580834" w:rsidP="00E43019">
      <w:pPr>
        <w:widowControl w:val="0"/>
        <w:tabs>
          <w:tab w:val="left" w:pos="-284"/>
        </w:tabs>
        <w:spacing w:line="360" w:lineRule="auto"/>
        <w:ind w:firstLine="709"/>
        <w:contextualSpacing/>
        <w:jc w:val="both"/>
        <w:rPr>
          <w:color w:val="000000"/>
          <w:sz w:val="28"/>
          <w:szCs w:val="28"/>
          <w:u w:val="single"/>
        </w:rPr>
      </w:pPr>
    </w:p>
    <w:p w:rsidR="00580834" w:rsidRDefault="00580834" w:rsidP="00E43019">
      <w:pPr>
        <w:widowControl w:val="0"/>
        <w:tabs>
          <w:tab w:val="left" w:pos="-284"/>
        </w:tabs>
        <w:spacing w:line="360" w:lineRule="auto"/>
        <w:ind w:firstLine="709"/>
        <w:contextualSpacing/>
        <w:jc w:val="both"/>
        <w:rPr>
          <w:color w:val="000000"/>
          <w:sz w:val="28"/>
          <w:szCs w:val="28"/>
          <w:u w:val="single"/>
        </w:rPr>
      </w:pPr>
    </w:p>
    <w:p w:rsidR="00580834" w:rsidRDefault="00580834" w:rsidP="00E43019">
      <w:pPr>
        <w:widowControl w:val="0"/>
        <w:tabs>
          <w:tab w:val="left" w:pos="-284"/>
        </w:tabs>
        <w:spacing w:line="360" w:lineRule="auto"/>
        <w:ind w:firstLine="709"/>
        <w:contextualSpacing/>
        <w:jc w:val="both"/>
        <w:rPr>
          <w:color w:val="000000"/>
          <w:sz w:val="28"/>
          <w:szCs w:val="28"/>
          <w:u w:val="single"/>
        </w:rPr>
      </w:pPr>
    </w:p>
    <w:p w:rsidR="00580834" w:rsidRPr="00C359E1" w:rsidRDefault="00580834"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w:t>
      </w:r>
      <w:r>
        <w:rPr>
          <w:color w:val="000000"/>
          <w:sz w:val="28"/>
          <w:szCs w:val="28"/>
          <w:u w:val="single"/>
        </w:rPr>
        <w:t>,</w:t>
      </w:r>
      <w:r w:rsidRPr="00C359E1">
        <w:rPr>
          <w:color w:val="000000"/>
          <w:sz w:val="28"/>
          <w:szCs w:val="28"/>
          <w:u w:val="single"/>
        </w:rPr>
        <w:t xml:space="preserve"> чем за две недели до проведения итогового сочинения (изложения) руководителю необходимо:</w:t>
      </w:r>
    </w:p>
    <w:p w:rsidR="00580834" w:rsidRDefault="00580834" w:rsidP="007B599D">
      <w:pPr>
        <w:widowControl w:val="0"/>
        <w:tabs>
          <w:tab w:val="left" w:pos="-284"/>
        </w:tabs>
        <w:spacing w:line="360" w:lineRule="auto"/>
        <w:ind w:firstLine="709"/>
        <w:contextualSpacing/>
        <w:jc w:val="both"/>
        <w:rPr>
          <w:sz w:val="28"/>
          <w:szCs w:val="28"/>
        </w:rPr>
      </w:pPr>
      <w:r>
        <w:rPr>
          <w:sz w:val="28"/>
          <w:szCs w:val="28"/>
        </w:rPr>
        <w:t>закончить</w:t>
      </w:r>
      <w:r w:rsidRPr="00B63BA7">
        <w:rPr>
          <w:sz w:val="28"/>
          <w:szCs w:val="28"/>
        </w:rPr>
        <w:t xml:space="preserve"> регистрацию обучающихся на участие в итоговом сочинении (изложении)</w:t>
      </w:r>
      <w:r>
        <w:rPr>
          <w:sz w:val="28"/>
          <w:szCs w:val="28"/>
        </w:rPr>
        <w:t>;</w:t>
      </w:r>
    </w:p>
    <w:p w:rsidR="00580834" w:rsidRDefault="00580834"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580834" w:rsidRPr="003E5FDD" w:rsidRDefault="00580834"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580834" w:rsidRPr="00C359E1" w:rsidRDefault="00580834"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w:t>
      </w:r>
      <w:r>
        <w:rPr>
          <w:sz w:val="28"/>
          <w:szCs w:val="28"/>
          <w:u w:val="single"/>
        </w:rPr>
        <w:t>,</w:t>
      </w:r>
      <w:r w:rsidRPr="00C359E1">
        <w:rPr>
          <w:sz w:val="28"/>
          <w:szCs w:val="28"/>
          <w:u w:val="single"/>
        </w:rPr>
        <w:t xml:space="preserve"> чем за день до начала проведения итогового сочинения (изложения): </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получить</w:t>
      </w:r>
      <w:r>
        <w:rPr>
          <w:sz w:val="28"/>
          <w:szCs w:val="28"/>
        </w:rPr>
        <w:t xml:space="preserve"> бланки </w:t>
      </w:r>
      <w:r w:rsidRPr="00196D06">
        <w:rPr>
          <w:color w:val="000000"/>
          <w:sz w:val="28"/>
          <w:szCs w:val="28"/>
        </w:rPr>
        <w:t>итогового сочинения (изложения)</w:t>
      </w:r>
      <w:r>
        <w:rPr>
          <w:color w:val="000000"/>
          <w:sz w:val="28"/>
          <w:szCs w:val="28"/>
        </w:rPr>
        <w:t>, формы ИС-1, ИС-4, СПб-1, СПб-3;</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получить запечатанный пакет с текстом итогового изложения;</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подготовить черновики для участников </w:t>
      </w:r>
      <w:r w:rsidRPr="00AE58C5">
        <w:rPr>
          <w:color w:val="000000"/>
          <w:sz w:val="28"/>
          <w:szCs w:val="28"/>
        </w:rPr>
        <w:t>итогового сочинения (изложения)</w:t>
      </w:r>
      <w:r>
        <w:rPr>
          <w:color w:val="000000"/>
          <w:sz w:val="28"/>
          <w:szCs w:val="28"/>
        </w:rPr>
        <w:t xml:space="preserve"> со штампом ОО из расчета два листа на каждого участника;</w:t>
      </w:r>
    </w:p>
    <w:p w:rsidR="00580834" w:rsidRDefault="00580834" w:rsidP="00E43019">
      <w:pPr>
        <w:widowControl w:val="0"/>
        <w:tabs>
          <w:tab w:val="left" w:pos="-284"/>
        </w:tabs>
        <w:spacing w:line="360" w:lineRule="auto"/>
        <w:ind w:firstLine="709"/>
        <w:contextualSpacing/>
        <w:jc w:val="both"/>
        <w:rPr>
          <w:b/>
          <w:color w:val="000000"/>
          <w:sz w:val="28"/>
          <w:szCs w:val="28"/>
        </w:rPr>
      </w:pPr>
      <w:r>
        <w:rPr>
          <w:color w:val="000000"/>
          <w:sz w:val="28"/>
          <w:szCs w:val="28"/>
        </w:rPr>
        <w:t>подготовить инструкции для участников сочинения и изложения, которые должны лежать на рабочем месте каждого участника (см. стр. 8-9, 48-49 инструктивных материалов).</w:t>
      </w:r>
    </w:p>
    <w:p w:rsidR="00580834" w:rsidRDefault="00580834"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580834" w:rsidRDefault="00580834"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580834" w:rsidRDefault="00580834"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580834" w:rsidRDefault="00580834"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а изложения – орфографическими и толковыми словарями;</w:t>
      </w:r>
    </w:p>
    <w:p w:rsidR="00580834" w:rsidRDefault="00580834"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580834" w:rsidRDefault="00580834"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Pr>
          <w:sz w:val="28"/>
          <w:szCs w:val="28"/>
        </w:rPr>
        <w:t xml:space="preserve"> (формы ИС-5, ИС-6)</w:t>
      </w:r>
      <w:r w:rsidRPr="005F0667">
        <w:rPr>
          <w:color w:val="000000"/>
          <w:sz w:val="28"/>
          <w:szCs w:val="28"/>
        </w:rPr>
        <w:t>.</w:t>
      </w:r>
    </w:p>
    <w:p w:rsidR="00580834" w:rsidRDefault="00580834" w:rsidP="00C503A7">
      <w:pPr>
        <w:jc w:val="both"/>
      </w:pPr>
      <w:r>
        <w:t>Форма ИС-5 должна быть ОДНА на КАЖДУЮ аудиторию.</w:t>
      </w:r>
    </w:p>
    <w:p w:rsidR="00580834" w:rsidRDefault="00580834" w:rsidP="00C503A7">
      <w:pPr>
        <w:jc w:val="both"/>
      </w:pPr>
      <w:r>
        <w:t>Форму ИС-5 можно заполнить заранее на компьютере и распечатать уже с данными участников.</w:t>
      </w:r>
    </w:p>
    <w:p w:rsidR="00580834" w:rsidRDefault="00580834" w:rsidP="00C503A7">
      <w:pPr>
        <w:jc w:val="both"/>
      </w:pPr>
      <w:r>
        <w:t>Форму ИС-6 можно заполнить заранее на компьютере и распечатать уже с данными участников.</w:t>
      </w:r>
    </w:p>
    <w:p w:rsidR="00580834" w:rsidRDefault="00580834" w:rsidP="00C503A7">
      <w:pPr>
        <w:jc w:val="both"/>
      </w:pPr>
      <w:r>
        <w:t>Поля с кодами в формах ИС-5 и ИС-6 должны быть заполнены в соответствии с кодами, указанными в формах ИС-1, ИС-4, СПб-1, полученных вместе с бланками из РЦОИ.</w:t>
      </w:r>
    </w:p>
    <w:p w:rsidR="00580834" w:rsidRDefault="00580834" w:rsidP="00C503A7">
      <w:pPr>
        <w:jc w:val="both"/>
      </w:pPr>
      <w:r>
        <w:t>На ведомости ИС-5 должен быть указан номер аудитории. Номер аудитории на ведомости ИС-5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rsidR="00580834" w:rsidRPr="005F0667" w:rsidRDefault="00580834" w:rsidP="005F0667">
      <w:pPr>
        <w:widowControl w:val="0"/>
        <w:tabs>
          <w:tab w:val="left" w:pos="-284"/>
        </w:tabs>
        <w:spacing w:line="360" w:lineRule="auto"/>
        <w:ind w:firstLine="709"/>
        <w:contextualSpacing/>
        <w:jc w:val="both"/>
        <w:rPr>
          <w:color w:val="000000"/>
          <w:sz w:val="28"/>
          <w:szCs w:val="28"/>
        </w:rPr>
      </w:pPr>
    </w:p>
    <w:p w:rsidR="00580834" w:rsidRPr="00C359E1" w:rsidRDefault="00580834"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580834" w:rsidRDefault="00580834"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580834" w:rsidRDefault="00580834" w:rsidP="00E43019">
      <w:pPr>
        <w:widowControl w:val="0"/>
        <w:tabs>
          <w:tab w:val="left" w:pos="-284"/>
        </w:tabs>
        <w:spacing w:line="360" w:lineRule="auto"/>
        <w:ind w:firstLine="709"/>
        <w:contextualSpacing/>
        <w:jc w:val="both"/>
        <w:rPr>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через специализированный портал;</w:t>
      </w:r>
    </w:p>
    <w:p w:rsidR="00580834" w:rsidRDefault="00580834" w:rsidP="00E43019">
      <w:pPr>
        <w:widowControl w:val="0"/>
        <w:tabs>
          <w:tab w:val="left" w:pos="-284"/>
        </w:tabs>
        <w:spacing w:line="360" w:lineRule="auto"/>
        <w:ind w:firstLine="709"/>
        <w:contextualSpacing/>
        <w:jc w:val="both"/>
        <w:rPr>
          <w:b/>
          <w:color w:val="000000"/>
          <w:sz w:val="28"/>
          <w:szCs w:val="28"/>
        </w:rPr>
      </w:pPr>
      <w:r>
        <w:rPr>
          <w:sz w:val="28"/>
          <w:szCs w:val="28"/>
        </w:rPr>
        <w:t>в 9.45 вскрыть пакет с текстом итогового изложения, дать указание техническому специалисту тиражировать текст в необходимом количестве;</w:t>
      </w:r>
    </w:p>
    <w:p w:rsidR="00580834" w:rsidRDefault="00580834"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580834" w:rsidRDefault="00580834" w:rsidP="00E43019">
      <w:pPr>
        <w:widowControl w:val="0"/>
        <w:tabs>
          <w:tab w:val="left" w:pos="-284"/>
        </w:tabs>
        <w:spacing w:line="360" w:lineRule="auto"/>
        <w:ind w:firstLine="709"/>
        <w:contextualSpacing/>
        <w:jc w:val="both"/>
        <w:rPr>
          <w:sz w:val="28"/>
          <w:szCs w:val="28"/>
        </w:rPr>
      </w:pPr>
      <w:r w:rsidRPr="00AC7722">
        <w:rPr>
          <w:sz w:val="28"/>
          <w:szCs w:val="28"/>
        </w:rPr>
        <w:t>не позднее</w:t>
      </w:r>
      <w:r>
        <w:rPr>
          <w:sz w:val="28"/>
          <w:szCs w:val="28"/>
        </w:rPr>
        <w:t>,</w:t>
      </w:r>
      <w:r w:rsidRPr="00AC7722">
        <w:rPr>
          <w:sz w:val="28"/>
          <w:szCs w:val="28"/>
        </w:rPr>
        <w:t xml:space="preserve">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инструкции для участников, черновики,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580834" w:rsidRPr="006E34DF" w:rsidRDefault="00580834"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580834" w:rsidRDefault="00580834" w:rsidP="00E43019">
      <w:pPr>
        <w:widowControl w:val="0"/>
        <w:tabs>
          <w:tab w:val="left" w:pos="-284"/>
        </w:tabs>
        <w:spacing w:line="360" w:lineRule="auto"/>
        <w:ind w:firstLine="709"/>
        <w:contextualSpacing/>
        <w:jc w:val="both"/>
        <w:rPr>
          <w:b/>
          <w:color w:val="000000"/>
          <w:sz w:val="28"/>
          <w:szCs w:val="28"/>
        </w:rPr>
      </w:pPr>
    </w:p>
    <w:p w:rsidR="00580834" w:rsidRPr="00C359E1" w:rsidRDefault="00580834"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580834" w:rsidRPr="00C359E1" w:rsidRDefault="00580834"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580834" w:rsidRDefault="00580834" w:rsidP="00E43019">
      <w:pPr>
        <w:widowControl w:val="0"/>
        <w:tabs>
          <w:tab w:val="left" w:pos="-284"/>
        </w:tabs>
        <w:spacing w:line="360" w:lineRule="auto"/>
        <w:ind w:firstLine="709"/>
        <w:contextualSpacing/>
        <w:jc w:val="both"/>
        <w:rPr>
          <w:color w:val="000000"/>
          <w:sz w:val="28"/>
          <w:szCs w:val="28"/>
        </w:rPr>
      </w:pPr>
      <w:r>
        <w:rPr>
          <w:color w:val="000000"/>
          <w:sz w:val="28"/>
          <w:szCs w:val="28"/>
        </w:rPr>
        <w:t>обеспечивает контроль проведения итогового сочинения (изложения) в образовательной организации;</w:t>
      </w:r>
    </w:p>
    <w:p w:rsidR="00580834" w:rsidRDefault="00580834"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580834" w:rsidRDefault="00580834"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580834" w:rsidRDefault="00580834" w:rsidP="005F0667">
      <w:pPr>
        <w:widowControl w:val="0"/>
        <w:tabs>
          <w:tab w:val="left" w:pos="-284"/>
        </w:tabs>
        <w:spacing w:line="360" w:lineRule="auto"/>
        <w:contextualSpacing/>
        <w:jc w:val="both"/>
        <w:rPr>
          <w:sz w:val="28"/>
          <w:szCs w:val="28"/>
        </w:rPr>
      </w:pPr>
    </w:p>
    <w:p w:rsidR="00580834" w:rsidRDefault="00580834" w:rsidP="003B6352">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При этом руководитель ОО оформляет акт об удалении участника. О</w:t>
      </w:r>
      <w:r w:rsidRPr="00AE58C5">
        <w:rPr>
          <w:sz w:val="28"/>
          <w:szCs w:val="28"/>
        </w:rPr>
        <w:t>бучающиеся</w:t>
      </w:r>
      <w:r>
        <w:rPr>
          <w:sz w:val="28"/>
          <w:szCs w:val="28"/>
        </w:rPr>
        <w:t>,</w:t>
      </w:r>
      <w:r w:rsidRPr="00AE58C5">
        <w:rPr>
          <w:sz w:val="28"/>
          <w:szCs w:val="28"/>
        </w:rPr>
        <w:t xml:space="preserve">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Pr>
          <w:color w:val="000000"/>
          <w:sz w:val="28"/>
          <w:szCs w:val="28"/>
        </w:rPr>
        <w:t>,</w:t>
      </w:r>
      <w:r w:rsidRPr="00AE58C5">
        <w:rPr>
          <w:sz w:val="28"/>
          <w:szCs w:val="28"/>
        </w:rPr>
        <w:t xml:space="preserve"> допускаются к повторной сдаче решением педагогического совета</w:t>
      </w:r>
      <w:r>
        <w:rPr>
          <w:sz w:val="28"/>
          <w:szCs w:val="28"/>
        </w:rPr>
        <w:t>.</w:t>
      </w:r>
    </w:p>
    <w:p w:rsidR="00580834" w:rsidRDefault="00580834" w:rsidP="003B6352">
      <w:pPr>
        <w:widowControl w:val="0"/>
        <w:spacing w:line="360" w:lineRule="auto"/>
        <w:ind w:firstLine="709"/>
        <w:jc w:val="both"/>
        <w:rPr>
          <w:sz w:val="28"/>
          <w:szCs w:val="28"/>
        </w:rPr>
      </w:pPr>
      <w:r>
        <w:rPr>
          <w:sz w:val="28"/>
          <w:szCs w:val="28"/>
        </w:rPr>
        <w:t xml:space="preserve">В случае если участник </w:t>
      </w:r>
      <w:r w:rsidRPr="00AE58C5">
        <w:rPr>
          <w:sz w:val="28"/>
          <w:szCs w:val="28"/>
        </w:rPr>
        <w:t>итогового сочинения (изложения)</w:t>
      </w:r>
      <w:r>
        <w:rPr>
          <w:sz w:val="28"/>
          <w:szCs w:val="28"/>
        </w:rPr>
        <w:t xml:space="preserve"> не закончил написание </w:t>
      </w:r>
      <w:r w:rsidRPr="00AE58C5">
        <w:rPr>
          <w:sz w:val="28"/>
          <w:szCs w:val="28"/>
        </w:rPr>
        <w:t>итогового сочинения (изложения)</w:t>
      </w:r>
      <w:r>
        <w:rPr>
          <w:sz w:val="28"/>
          <w:szCs w:val="28"/>
        </w:rPr>
        <w:t xml:space="preserve"> по уважительной причине (по состоянию здоровья), руководитель ОО оформляет акт о незавершении участником написания </w:t>
      </w:r>
      <w:r w:rsidRPr="00AE58C5">
        <w:rPr>
          <w:sz w:val="28"/>
          <w:szCs w:val="28"/>
        </w:rPr>
        <w:t>итогового сочинения (изложения)</w:t>
      </w:r>
      <w:r>
        <w:rPr>
          <w:sz w:val="28"/>
          <w:szCs w:val="28"/>
        </w:rPr>
        <w:t>. О</w:t>
      </w:r>
      <w:r w:rsidRPr="00AE58C5">
        <w:rPr>
          <w:sz w:val="28"/>
          <w:szCs w:val="28"/>
        </w:rPr>
        <w:t>бучающиеся</w:t>
      </w:r>
      <w:r>
        <w:rPr>
          <w:sz w:val="28"/>
          <w:szCs w:val="28"/>
        </w:rPr>
        <w:t>,</w:t>
      </w:r>
      <w:r w:rsidRPr="00AE58C5">
        <w:rPr>
          <w:sz w:val="28"/>
          <w:szCs w:val="28"/>
        </w:rPr>
        <w:t xml:space="preserve"> </w:t>
      </w:r>
      <w:r>
        <w:rPr>
          <w:sz w:val="28"/>
          <w:szCs w:val="28"/>
        </w:rPr>
        <w:t xml:space="preserve">не закончившие написание </w:t>
      </w:r>
      <w:r w:rsidRPr="00AE58C5">
        <w:rPr>
          <w:sz w:val="28"/>
          <w:szCs w:val="28"/>
        </w:rPr>
        <w:t>итогового сочинения (изложения)</w:t>
      </w:r>
      <w:r>
        <w:rPr>
          <w:sz w:val="28"/>
          <w:szCs w:val="28"/>
        </w:rPr>
        <w:t xml:space="preserve"> по уважительной причине (по состоянию здоровья)</w:t>
      </w:r>
      <w:r>
        <w:rPr>
          <w:color w:val="000000"/>
          <w:sz w:val="28"/>
          <w:szCs w:val="28"/>
        </w:rPr>
        <w:t>,</w:t>
      </w:r>
      <w:r w:rsidRPr="00AE58C5">
        <w:rPr>
          <w:sz w:val="28"/>
          <w:szCs w:val="28"/>
        </w:rPr>
        <w:t xml:space="preserve"> допускаются к повторной сдаче решением педагогического совета</w:t>
      </w:r>
      <w:r>
        <w:rPr>
          <w:sz w:val="28"/>
          <w:szCs w:val="28"/>
        </w:rPr>
        <w:t>.</w:t>
      </w:r>
    </w:p>
    <w:p w:rsidR="00580834" w:rsidRDefault="00580834"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580834" w:rsidRPr="00C359E1" w:rsidRDefault="00580834"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580834" w:rsidRDefault="00580834"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черновики и сопроводительные документы (форма ИС-5);</w:t>
      </w:r>
    </w:p>
    <w:p w:rsidR="00580834" w:rsidRDefault="00580834" w:rsidP="00E43019">
      <w:pPr>
        <w:tabs>
          <w:tab w:val="left" w:pos="-284"/>
        </w:tabs>
        <w:spacing w:line="360" w:lineRule="auto"/>
        <w:ind w:firstLine="709"/>
        <w:contextualSpacing/>
        <w:jc w:val="both"/>
        <w:rPr>
          <w:sz w:val="28"/>
          <w:szCs w:val="28"/>
        </w:rPr>
      </w:pPr>
      <w:r>
        <w:rPr>
          <w:sz w:val="28"/>
          <w:szCs w:val="28"/>
        </w:rPr>
        <w:t>заполняет ведомость СПб-1 на основе данных от членов комиссии-организаторов в аудиториях;</w:t>
      </w:r>
    </w:p>
    <w:p w:rsidR="00580834" w:rsidRDefault="00580834" w:rsidP="00E43019">
      <w:pPr>
        <w:tabs>
          <w:tab w:val="left" w:pos="-284"/>
        </w:tabs>
        <w:spacing w:line="360" w:lineRule="auto"/>
        <w:ind w:firstLine="709"/>
        <w:contextualSpacing/>
        <w:jc w:val="both"/>
        <w:rPr>
          <w:sz w:val="28"/>
          <w:szCs w:val="28"/>
        </w:rPr>
      </w:pPr>
      <w:r>
        <w:rPr>
          <w:sz w:val="28"/>
          <w:szCs w:val="28"/>
        </w:rPr>
        <w:t>составляет служебную записку со списком неявившихся участников;</w:t>
      </w:r>
    </w:p>
    <w:p w:rsidR="00580834" w:rsidRDefault="00580834" w:rsidP="00E43019">
      <w:pPr>
        <w:tabs>
          <w:tab w:val="left" w:pos="-284"/>
        </w:tabs>
        <w:spacing w:line="360" w:lineRule="auto"/>
        <w:ind w:firstLine="709"/>
        <w:contextualSpacing/>
        <w:jc w:val="both"/>
        <w:rPr>
          <w:b/>
          <w:sz w:val="28"/>
          <w:szCs w:val="28"/>
        </w:rPr>
      </w:pPr>
      <w:r>
        <w:rPr>
          <w:sz w:val="28"/>
          <w:szCs w:val="28"/>
        </w:rPr>
        <w:t xml:space="preserve">передает техническому специалисту бланки регистрации и бланки записи для копирования (сканирования), </w:t>
      </w:r>
      <w:r w:rsidRPr="001C3E0B">
        <w:rPr>
          <w:b/>
          <w:sz w:val="28"/>
          <w:szCs w:val="28"/>
        </w:rPr>
        <w:t>кроме бланков удаленных участников и участников, не закончивших написание сочинения (изложения) по уважительной причине</w:t>
      </w:r>
      <w:r>
        <w:rPr>
          <w:sz w:val="28"/>
          <w:szCs w:val="28"/>
        </w:rPr>
        <w:t>.</w:t>
      </w:r>
    </w:p>
    <w:p w:rsidR="00580834" w:rsidRPr="00C359E1" w:rsidRDefault="00580834"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580834" w:rsidRDefault="00580834"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w:t>
      </w:r>
      <w:r>
        <w:rPr>
          <w:sz w:val="28"/>
          <w:szCs w:val="28"/>
        </w:rPr>
        <w:t xml:space="preserve">и сопроводительных документов (форма ИС-6) </w:t>
      </w:r>
      <w:r w:rsidRPr="00AE58C5">
        <w:rPr>
          <w:sz w:val="28"/>
          <w:szCs w:val="28"/>
        </w:rPr>
        <w:t>на проверку комиссии</w:t>
      </w:r>
      <w:r>
        <w:rPr>
          <w:sz w:val="28"/>
          <w:szCs w:val="28"/>
        </w:rPr>
        <w:t>;</w:t>
      </w:r>
    </w:p>
    <w:p w:rsidR="00580834" w:rsidRDefault="00580834"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580834" w:rsidRPr="00A55070" w:rsidRDefault="00580834" w:rsidP="00A55070">
      <w:pPr>
        <w:tabs>
          <w:tab w:val="left" w:pos="-284"/>
        </w:tabs>
        <w:spacing w:line="360" w:lineRule="auto"/>
        <w:ind w:firstLine="709"/>
        <w:contextualSpacing/>
        <w:jc w:val="both"/>
        <w:rPr>
          <w:sz w:val="28"/>
          <w:szCs w:val="28"/>
        </w:rPr>
      </w:pPr>
      <w:r w:rsidRPr="00A55070">
        <w:rPr>
          <w:sz w:val="28"/>
          <w:szCs w:val="28"/>
        </w:rPr>
        <w:t>хранит оригиналы бланков во время проверки  и не дает их учителям-экспертам;</w:t>
      </w:r>
    </w:p>
    <w:p w:rsidR="00580834" w:rsidRPr="00A55070" w:rsidRDefault="00580834" w:rsidP="00A55070">
      <w:pPr>
        <w:tabs>
          <w:tab w:val="left" w:pos="-284"/>
        </w:tabs>
        <w:spacing w:line="360" w:lineRule="auto"/>
        <w:ind w:firstLine="709"/>
        <w:contextualSpacing/>
        <w:jc w:val="both"/>
        <w:rPr>
          <w:sz w:val="28"/>
          <w:szCs w:val="28"/>
        </w:rPr>
      </w:pPr>
      <w:r w:rsidRPr="00A55070">
        <w:rPr>
          <w:sz w:val="28"/>
          <w:szCs w:val="28"/>
        </w:rPr>
        <w:t>передает назначенному ответственному лицу оригиналы бланков для переноса результатов проверки с копий бланков регистрации на оригиналы бланков регистрации</w:t>
      </w:r>
      <w:r>
        <w:rPr>
          <w:sz w:val="28"/>
          <w:szCs w:val="28"/>
        </w:rPr>
        <w:t>;</w:t>
      </w:r>
    </w:p>
    <w:p w:rsidR="00580834" w:rsidRDefault="00580834" w:rsidP="00A55070">
      <w:pPr>
        <w:jc w:val="both"/>
      </w:pPr>
    </w:p>
    <w:p w:rsidR="00580834" w:rsidRDefault="00580834" w:rsidP="00A55070">
      <w:pPr>
        <w:jc w:val="both"/>
      </w:pPr>
      <w:r>
        <w:t>Перенос результатов осуществляется черной гелевой ручкой.</w:t>
      </w:r>
    </w:p>
    <w:p w:rsidR="00580834" w:rsidRDefault="00580834" w:rsidP="00A55070">
      <w:pPr>
        <w:jc w:val="both"/>
      </w:pPr>
      <w:r>
        <w:t>Нельзя переносить обозначения ошибок с копий бланков записи на оригиналы.</w:t>
      </w:r>
    </w:p>
    <w:p w:rsidR="00580834" w:rsidRDefault="00580834" w:rsidP="00A55070">
      <w:pPr>
        <w:jc w:val="both"/>
      </w:pPr>
      <w:r>
        <w:t>При переносе результатов, ответственный должен выставить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rsidR="00580834" w:rsidRDefault="00580834" w:rsidP="00E43019">
      <w:pPr>
        <w:tabs>
          <w:tab w:val="left" w:pos="-284"/>
        </w:tabs>
        <w:spacing w:line="360" w:lineRule="auto"/>
        <w:ind w:firstLine="709"/>
        <w:contextualSpacing/>
        <w:jc w:val="both"/>
        <w:rPr>
          <w:sz w:val="28"/>
          <w:szCs w:val="28"/>
        </w:rPr>
      </w:pPr>
    </w:p>
    <w:p w:rsidR="00580834" w:rsidRDefault="00580834"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и сопроводительных документов районному координатору;</w:t>
      </w:r>
    </w:p>
    <w:p w:rsidR="00580834" w:rsidRDefault="00580834"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580834" w:rsidRDefault="00580834" w:rsidP="004246B4">
      <w:pPr>
        <w:tabs>
          <w:tab w:val="left" w:pos="-284"/>
        </w:tabs>
        <w:spacing w:line="360" w:lineRule="auto"/>
        <w:ind w:firstLine="709"/>
        <w:contextualSpacing/>
        <w:rPr>
          <w:b/>
          <w:sz w:val="28"/>
          <w:szCs w:val="28"/>
        </w:rPr>
      </w:pPr>
      <w:r>
        <w:rPr>
          <w:b/>
          <w:sz w:val="28"/>
          <w:szCs w:val="28"/>
        </w:rPr>
        <w:t>Передача оригиналов бланков итогового сочинения (изложения) и ведомостей районному координатору</w:t>
      </w:r>
    </w:p>
    <w:p w:rsidR="00580834" w:rsidRPr="00A55070" w:rsidRDefault="00580834" w:rsidP="00A55070">
      <w:pPr>
        <w:spacing w:line="360" w:lineRule="auto"/>
        <w:jc w:val="both"/>
        <w:rPr>
          <w:sz w:val="28"/>
          <w:szCs w:val="28"/>
        </w:rPr>
      </w:pPr>
      <w:r w:rsidRPr="00A55070">
        <w:rPr>
          <w:sz w:val="28"/>
          <w:szCs w:val="28"/>
        </w:rPr>
        <w:t>Руководитель в НЕЗАПЕЧАТАННОМ секьюрпаке передает районному координатору</w:t>
      </w:r>
    </w:p>
    <w:p w:rsidR="00580834" w:rsidRPr="00A55070" w:rsidRDefault="00580834" w:rsidP="00A55070">
      <w:pPr>
        <w:pStyle w:val="ListParagraph"/>
        <w:numPr>
          <w:ilvl w:val="0"/>
          <w:numId w:val="28"/>
        </w:numPr>
        <w:spacing w:after="200" w:line="360" w:lineRule="auto"/>
        <w:jc w:val="both"/>
        <w:rPr>
          <w:sz w:val="28"/>
          <w:szCs w:val="28"/>
        </w:rPr>
      </w:pPr>
      <w:r w:rsidRPr="00A55070">
        <w:rPr>
          <w:sz w:val="28"/>
          <w:szCs w:val="28"/>
        </w:rPr>
        <w:t>ОРИГИНАЛЫ бланков (комплектами по детям):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три бланка с напечатанными кодами работы, даже если один из бланков записи не был использован участником, и дополнительные бланки записи в случае их заполнения участником. Бланки внутри комплекта должны быть сложены последовательно: бланк регистрации, два (или более) бланка записи. Бланки должны быть разложены комплектами по аудиториям проведения.</w:t>
      </w:r>
    </w:p>
    <w:p w:rsidR="00580834" w:rsidRPr="00A55070" w:rsidRDefault="00580834" w:rsidP="00A55070">
      <w:pPr>
        <w:tabs>
          <w:tab w:val="left" w:pos="-284"/>
        </w:tabs>
        <w:spacing w:line="360" w:lineRule="auto"/>
        <w:jc w:val="both"/>
        <w:rPr>
          <w:sz w:val="28"/>
          <w:szCs w:val="28"/>
        </w:rPr>
      </w:pPr>
      <w:r w:rsidRPr="00A55070">
        <w:rPr>
          <w:sz w:val="28"/>
          <w:szCs w:val="28"/>
        </w:rPr>
        <w:t>На ВСЕХ сдаваемых бланках (даже на неиспользованном бланке записи из комплекта участника) должны быть заполнены ВСЕ регистрационные поля.</w:t>
      </w:r>
    </w:p>
    <w:p w:rsidR="00580834" w:rsidRPr="00A55070" w:rsidRDefault="00580834" w:rsidP="00A55070">
      <w:pPr>
        <w:tabs>
          <w:tab w:val="left" w:pos="-284"/>
        </w:tabs>
        <w:spacing w:line="360" w:lineRule="auto"/>
        <w:jc w:val="both"/>
        <w:rPr>
          <w:sz w:val="28"/>
          <w:szCs w:val="28"/>
        </w:rPr>
      </w:pPr>
      <w:r w:rsidRPr="00A55070">
        <w:rPr>
          <w:sz w:val="28"/>
          <w:szCs w:val="28"/>
        </w:rPr>
        <w:t>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не меньше ДВУХ (т.к. в комплекте два бланка записи). Цифра «3» и далее может появиться в этом поле, только если участник использовал дополнительные бланки записи.</w:t>
      </w:r>
      <w:r>
        <w:rPr>
          <w:sz w:val="28"/>
          <w:szCs w:val="28"/>
        </w:rPr>
        <w:t xml:space="preserve"> </w:t>
      </w:r>
      <w:r w:rsidRPr="00BD00C5">
        <w:rPr>
          <w:sz w:val="28"/>
          <w:szCs w:val="28"/>
        </w:rPr>
        <w:t>Пустые листы</w:t>
      </w:r>
      <w:r>
        <w:rPr>
          <w:sz w:val="28"/>
          <w:szCs w:val="28"/>
        </w:rPr>
        <w:t xml:space="preserve"> бланков записи </w:t>
      </w:r>
      <w:r w:rsidRPr="00BD00C5">
        <w:rPr>
          <w:sz w:val="28"/>
          <w:szCs w:val="28"/>
        </w:rPr>
        <w:t>должны быть перечеркнуты знаком Z.</w:t>
      </w:r>
    </w:p>
    <w:p w:rsidR="00580834" w:rsidRPr="00A55070" w:rsidRDefault="00580834" w:rsidP="00A55070">
      <w:pPr>
        <w:pStyle w:val="ListParagraph"/>
        <w:numPr>
          <w:ilvl w:val="0"/>
          <w:numId w:val="28"/>
        </w:numPr>
        <w:spacing w:after="200" w:line="276" w:lineRule="auto"/>
        <w:jc w:val="both"/>
        <w:rPr>
          <w:sz w:val="28"/>
          <w:szCs w:val="28"/>
        </w:rPr>
      </w:pPr>
      <w:r w:rsidRPr="00A55070">
        <w:rPr>
          <w:sz w:val="28"/>
          <w:szCs w:val="28"/>
        </w:rPr>
        <w:t>оригиналы ведомостей ИС-5. В форме ИС-5 должен быть проставлен номер аудитории (наверху в свободном месте).</w:t>
      </w:r>
    </w:p>
    <w:p w:rsidR="00580834" w:rsidRPr="00A55070" w:rsidRDefault="00580834" w:rsidP="00A55070">
      <w:pPr>
        <w:pStyle w:val="ListParagraph"/>
        <w:numPr>
          <w:ilvl w:val="0"/>
          <w:numId w:val="28"/>
        </w:numPr>
        <w:spacing w:after="200" w:line="276" w:lineRule="auto"/>
        <w:jc w:val="both"/>
        <w:rPr>
          <w:sz w:val="28"/>
          <w:szCs w:val="28"/>
        </w:rPr>
      </w:pPr>
      <w:r w:rsidRPr="00A55070">
        <w:rPr>
          <w:sz w:val="28"/>
          <w:szCs w:val="28"/>
        </w:rPr>
        <w:t>оригиналы ведомостей ИС-6</w:t>
      </w:r>
    </w:p>
    <w:p w:rsidR="00580834" w:rsidRPr="00A55070" w:rsidRDefault="00580834" w:rsidP="00A55070">
      <w:pPr>
        <w:pStyle w:val="ListParagraph"/>
        <w:numPr>
          <w:ilvl w:val="0"/>
          <w:numId w:val="28"/>
        </w:numPr>
        <w:spacing w:after="200" w:line="276" w:lineRule="auto"/>
        <w:jc w:val="both"/>
        <w:rPr>
          <w:sz w:val="28"/>
          <w:szCs w:val="28"/>
        </w:rPr>
      </w:pPr>
      <w:r w:rsidRPr="00A55070">
        <w:rPr>
          <w:sz w:val="28"/>
          <w:szCs w:val="28"/>
        </w:rPr>
        <w:t>заполненную ведомость СПб-1</w:t>
      </w:r>
    </w:p>
    <w:p w:rsidR="00580834" w:rsidRPr="00A55070" w:rsidRDefault="00580834" w:rsidP="00A55070">
      <w:pPr>
        <w:pStyle w:val="ListParagraph"/>
        <w:numPr>
          <w:ilvl w:val="0"/>
          <w:numId w:val="28"/>
        </w:numPr>
        <w:spacing w:after="200" w:line="276" w:lineRule="auto"/>
        <w:jc w:val="both"/>
        <w:rPr>
          <w:sz w:val="28"/>
          <w:szCs w:val="28"/>
        </w:rPr>
      </w:pPr>
      <w:r w:rsidRPr="00A55070">
        <w:rPr>
          <w:sz w:val="28"/>
          <w:szCs w:val="28"/>
        </w:rPr>
        <w:t>СЛУЖЕБНУЮ ЗАПИСКУ СО СПИСКОМ НЕЯВИВШИХСЯ УЧАСТНИКОВ</w:t>
      </w:r>
    </w:p>
    <w:p w:rsidR="00580834" w:rsidRPr="00A55070" w:rsidRDefault="00580834" w:rsidP="00A55070">
      <w:pPr>
        <w:pStyle w:val="ListParagraph"/>
        <w:numPr>
          <w:ilvl w:val="0"/>
          <w:numId w:val="28"/>
        </w:numPr>
        <w:spacing w:after="200" w:line="276" w:lineRule="auto"/>
        <w:jc w:val="both"/>
        <w:rPr>
          <w:sz w:val="28"/>
          <w:szCs w:val="28"/>
        </w:rPr>
      </w:pPr>
      <w:r w:rsidRPr="00A55070">
        <w:rPr>
          <w:sz w:val="28"/>
          <w:szCs w:val="28"/>
        </w:rPr>
        <w:t>акты об удалении участников (если были) и бланки этих участников</w:t>
      </w:r>
    </w:p>
    <w:p w:rsidR="00580834" w:rsidRPr="00A55070" w:rsidRDefault="00580834" w:rsidP="00A55070">
      <w:pPr>
        <w:pStyle w:val="ListParagraph"/>
        <w:numPr>
          <w:ilvl w:val="0"/>
          <w:numId w:val="28"/>
        </w:numPr>
        <w:spacing w:after="200" w:line="276" w:lineRule="auto"/>
        <w:jc w:val="both"/>
        <w:rPr>
          <w:sz w:val="28"/>
          <w:szCs w:val="28"/>
        </w:rPr>
      </w:pPr>
      <w:r w:rsidRPr="00A55070">
        <w:rPr>
          <w:sz w:val="28"/>
          <w:szCs w:val="28"/>
        </w:rPr>
        <w:t>акты о досрочном завершении сочинения по уважительным причинам (если были) и бланки этих участников</w:t>
      </w:r>
    </w:p>
    <w:p w:rsidR="00580834" w:rsidRDefault="00580834" w:rsidP="00E43019">
      <w:pPr>
        <w:tabs>
          <w:tab w:val="left" w:pos="-284"/>
        </w:tabs>
        <w:spacing w:line="360" w:lineRule="auto"/>
        <w:ind w:firstLine="709"/>
        <w:contextualSpacing/>
        <w:jc w:val="both"/>
        <w:rPr>
          <w:sz w:val="28"/>
          <w:szCs w:val="28"/>
        </w:rPr>
        <w:sectPr w:rsidR="00580834">
          <w:pgSz w:w="11906" w:h="16838"/>
          <w:pgMar w:top="1134" w:right="850" w:bottom="1134" w:left="1701" w:header="708" w:footer="708" w:gutter="0"/>
          <w:cols w:space="708"/>
          <w:docGrid w:linePitch="360"/>
        </w:sectPr>
      </w:pPr>
    </w:p>
    <w:p w:rsidR="00580834" w:rsidRPr="00E43019" w:rsidRDefault="00580834" w:rsidP="00BD2648">
      <w:pPr>
        <w:pStyle w:val="11"/>
        <w:outlineLvl w:val="0"/>
      </w:pPr>
      <w:bookmarkStart w:id="7" w:name="_Toc405209783"/>
      <w:r w:rsidRPr="00E43019">
        <w:t xml:space="preserve">Инструкция </w:t>
      </w:r>
      <w:r>
        <w:t>для технического специалиста при проведении итогового сочинения (изложения)</w:t>
      </w:r>
      <w:bookmarkEnd w:id="7"/>
    </w:p>
    <w:p w:rsidR="00580834" w:rsidRPr="00C359E1" w:rsidRDefault="00580834"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w:t>
      </w:r>
      <w:r>
        <w:rPr>
          <w:sz w:val="28"/>
          <w:szCs w:val="28"/>
          <w:u w:val="single"/>
        </w:rPr>
        <w:t>,</w:t>
      </w:r>
      <w:r w:rsidRPr="00C359E1">
        <w:rPr>
          <w:sz w:val="28"/>
          <w:szCs w:val="28"/>
          <w:u w:val="single"/>
        </w:rPr>
        <w:t xml:space="preserve"> чем за день до начала проведения итогового сочинения (изложения)</w:t>
      </w:r>
      <w:r>
        <w:rPr>
          <w:sz w:val="28"/>
          <w:szCs w:val="28"/>
          <w:u w:val="single"/>
        </w:rPr>
        <w:t>, технический специалист обязан</w:t>
      </w:r>
      <w:r w:rsidRPr="00C359E1">
        <w:rPr>
          <w:sz w:val="28"/>
          <w:szCs w:val="28"/>
          <w:u w:val="single"/>
        </w:rPr>
        <w:t xml:space="preserve">: </w:t>
      </w:r>
    </w:p>
    <w:p w:rsidR="00580834" w:rsidRPr="00AE58C5" w:rsidRDefault="00580834"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580834" w:rsidRPr="00AE58C5" w:rsidRDefault="00580834"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580834" w:rsidRDefault="00580834"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580834" w:rsidRDefault="00580834"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580834" w:rsidRDefault="00580834"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580834" w:rsidRDefault="00580834" w:rsidP="005F0667">
      <w:pPr>
        <w:widowControl w:val="0"/>
        <w:tabs>
          <w:tab w:val="left" w:pos="-284"/>
        </w:tabs>
        <w:spacing w:line="360" w:lineRule="auto"/>
        <w:ind w:firstLine="709"/>
        <w:contextualSpacing/>
        <w:jc w:val="both"/>
        <w:rPr>
          <w:b/>
          <w:color w:val="000000"/>
          <w:sz w:val="28"/>
          <w:szCs w:val="28"/>
        </w:rPr>
      </w:pPr>
    </w:p>
    <w:p w:rsidR="00580834" w:rsidRPr="00C359E1" w:rsidRDefault="00580834"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580834" w:rsidRDefault="00580834" w:rsidP="00ED60C7">
      <w:pPr>
        <w:widowControl w:val="0"/>
        <w:tabs>
          <w:tab w:val="left" w:pos="-284"/>
        </w:tabs>
        <w:spacing w:line="360" w:lineRule="auto"/>
        <w:ind w:firstLine="709"/>
        <w:contextualSpacing/>
        <w:jc w:val="both"/>
        <w:rPr>
          <w:sz w:val="28"/>
          <w:szCs w:val="28"/>
        </w:rPr>
      </w:pPr>
      <w:r>
        <w:rPr>
          <w:sz w:val="28"/>
          <w:szCs w:val="28"/>
        </w:rPr>
        <w:t>за 15 минут до начала сочинения (изложения) на специализированном портале получить темы сочинения и передать их руководителю;</w:t>
      </w:r>
    </w:p>
    <w:p w:rsidR="00580834" w:rsidRPr="00ED60C7" w:rsidRDefault="00580834" w:rsidP="00ED60C7">
      <w:pPr>
        <w:widowControl w:val="0"/>
        <w:tabs>
          <w:tab w:val="left" w:pos="-284"/>
        </w:tabs>
        <w:spacing w:line="360" w:lineRule="auto"/>
        <w:ind w:firstLine="709"/>
        <w:contextualSpacing/>
        <w:jc w:val="both"/>
        <w:rPr>
          <w:sz w:val="28"/>
          <w:szCs w:val="28"/>
        </w:rPr>
      </w:pPr>
      <w:r>
        <w:rPr>
          <w:sz w:val="28"/>
          <w:szCs w:val="28"/>
        </w:rPr>
        <w:t>получить у руководителя текст изложения и тиражировать его в необходимом количестве;</w:t>
      </w:r>
    </w:p>
    <w:p w:rsidR="00580834" w:rsidRDefault="00580834"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Pr>
          <w:sz w:val="28"/>
          <w:szCs w:val="28"/>
        </w:rPr>
        <w:t xml:space="preserve"> (формы ИС-5, ИС-6, СПб-3)</w:t>
      </w:r>
      <w:r w:rsidRPr="00ED60C7">
        <w:rPr>
          <w:color w:val="000000"/>
          <w:sz w:val="28"/>
          <w:szCs w:val="28"/>
        </w:rPr>
        <w:t>;</w:t>
      </w:r>
    </w:p>
    <w:p w:rsidR="00580834" w:rsidRDefault="00580834"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580834" w:rsidRPr="00C359E1" w:rsidRDefault="00580834"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580834" w:rsidRDefault="00580834" w:rsidP="00ED60C7">
      <w:pPr>
        <w:tabs>
          <w:tab w:val="left" w:pos="-284"/>
        </w:tabs>
        <w:spacing w:line="360" w:lineRule="auto"/>
        <w:ind w:firstLine="709"/>
        <w:contextualSpacing/>
        <w:jc w:val="both"/>
        <w:rPr>
          <w:sz w:val="28"/>
          <w:szCs w:val="28"/>
        </w:rPr>
      </w:pPr>
      <w:r>
        <w:rPr>
          <w:sz w:val="28"/>
          <w:szCs w:val="28"/>
        </w:rPr>
        <w:t xml:space="preserve">принимает у руководителя бланки регистрации и бланки записи для копирования (сканирования) </w:t>
      </w:r>
      <w:r w:rsidRPr="00C94D96">
        <w:rPr>
          <w:b/>
          <w:sz w:val="28"/>
          <w:szCs w:val="28"/>
          <w:u w:val="single"/>
        </w:rPr>
        <w:t>(Кроме бланков удаленных участников и участников, не закончивших написание итогового сочинения (изложения) по уважительной причине)</w:t>
      </w:r>
      <w:r>
        <w:rPr>
          <w:sz w:val="28"/>
          <w:szCs w:val="28"/>
        </w:rPr>
        <w:t>;</w:t>
      </w:r>
    </w:p>
    <w:p w:rsidR="00580834" w:rsidRDefault="00580834" w:rsidP="00ED60C7">
      <w:pPr>
        <w:tabs>
          <w:tab w:val="left" w:pos="-284"/>
        </w:tabs>
        <w:spacing w:line="360" w:lineRule="auto"/>
        <w:ind w:firstLine="709"/>
        <w:contextualSpacing/>
        <w:jc w:val="both"/>
        <w:rPr>
          <w:sz w:val="28"/>
          <w:szCs w:val="28"/>
        </w:rPr>
      </w:pPr>
      <w:r>
        <w:rPr>
          <w:sz w:val="28"/>
          <w:szCs w:val="28"/>
        </w:rPr>
        <w:t>настраивает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580834" w:rsidRPr="00970EB0" w:rsidRDefault="00580834" w:rsidP="00970EB0">
      <w:pPr>
        <w:tabs>
          <w:tab w:val="left" w:pos="-284"/>
        </w:tabs>
        <w:spacing w:line="360" w:lineRule="auto"/>
        <w:ind w:firstLine="709"/>
        <w:contextualSpacing/>
        <w:jc w:val="both"/>
        <w:rPr>
          <w:sz w:val="28"/>
          <w:szCs w:val="28"/>
        </w:rPr>
      </w:pPr>
      <w:r>
        <w:rPr>
          <w:sz w:val="28"/>
          <w:szCs w:val="28"/>
        </w:rPr>
        <w:t xml:space="preserve">производит копирование бланков регистрации и бланков записи. Копирование бланков производится с учетом заполнения бланков с двух сторон. </w:t>
      </w:r>
      <w:r w:rsidRPr="00BD00C5">
        <w:rPr>
          <w:sz w:val="28"/>
          <w:szCs w:val="28"/>
        </w:rPr>
        <w:t>Пустые листы должны быть перечеркнуты знаком Z.</w:t>
      </w:r>
      <w:r>
        <w:rPr>
          <w:sz w:val="28"/>
          <w:szCs w:val="28"/>
        </w:rPr>
        <w:t xml:space="preserve">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580834" w:rsidRDefault="00580834" w:rsidP="00E43019">
      <w:pPr>
        <w:tabs>
          <w:tab w:val="left" w:pos="-284"/>
        </w:tabs>
        <w:spacing w:line="360" w:lineRule="auto"/>
        <w:ind w:firstLine="709"/>
        <w:contextualSpacing/>
        <w:jc w:val="both"/>
        <w:rPr>
          <w:sz w:val="28"/>
          <w:szCs w:val="28"/>
        </w:rPr>
      </w:pPr>
      <w:r w:rsidRPr="00AE58C5">
        <w:rPr>
          <w:sz w:val="28"/>
          <w:szCs w:val="28"/>
        </w:rPr>
        <w:t>После копирования 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580834" w:rsidRDefault="00580834" w:rsidP="00E43019">
      <w:pPr>
        <w:tabs>
          <w:tab w:val="left" w:pos="-284"/>
        </w:tabs>
        <w:spacing w:line="360" w:lineRule="auto"/>
        <w:ind w:firstLine="709"/>
        <w:contextualSpacing/>
        <w:jc w:val="both"/>
        <w:rPr>
          <w:sz w:val="28"/>
          <w:szCs w:val="28"/>
        </w:rPr>
        <w:sectPr w:rsidR="00580834">
          <w:pgSz w:w="11906" w:h="16838"/>
          <w:pgMar w:top="1134" w:right="850" w:bottom="1134" w:left="1701" w:header="708" w:footer="708" w:gutter="0"/>
          <w:cols w:space="708"/>
          <w:docGrid w:linePitch="360"/>
        </w:sectPr>
      </w:pPr>
    </w:p>
    <w:p w:rsidR="00580834" w:rsidRPr="00970EB0" w:rsidRDefault="00580834" w:rsidP="00BD2648">
      <w:pPr>
        <w:pStyle w:val="11"/>
        <w:outlineLvl w:val="0"/>
      </w:pPr>
      <w:bookmarkStart w:id="8" w:name="_Toc405209784"/>
      <w:r w:rsidRPr="00970EB0">
        <w:t>Инструкция для членов комиссии, участвующих в организации итогового сочинения (изложения)</w:t>
      </w:r>
      <w:bookmarkEnd w:id="8"/>
    </w:p>
    <w:p w:rsidR="00580834" w:rsidRDefault="00580834"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580834" w:rsidRDefault="00580834"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580834" w:rsidRDefault="00580834"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580834" w:rsidRDefault="00580834"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580834" w:rsidRDefault="00580834"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 (форма ИС-5).</w:t>
      </w:r>
    </w:p>
    <w:p w:rsidR="00580834" w:rsidRPr="00DD760A" w:rsidRDefault="00580834" w:rsidP="00DD760A">
      <w:pPr>
        <w:spacing w:line="360" w:lineRule="auto"/>
        <w:ind w:firstLine="709"/>
        <w:jc w:val="both"/>
        <w:rPr>
          <w:color w:val="000000"/>
          <w:sz w:val="28"/>
          <w:szCs w:val="28"/>
          <w:u w:val="single"/>
        </w:rPr>
      </w:pPr>
      <w:r w:rsidRPr="00DD760A">
        <w:rPr>
          <w:color w:val="000000"/>
          <w:sz w:val="28"/>
          <w:szCs w:val="28"/>
          <w:u w:val="single"/>
        </w:rPr>
        <w:t>Не позднее</w:t>
      </w:r>
      <w:r>
        <w:rPr>
          <w:color w:val="000000"/>
          <w:sz w:val="28"/>
          <w:szCs w:val="28"/>
          <w:u w:val="single"/>
        </w:rPr>
        <w:t>,</w:t>
      </w:r>
      <w:r w:rsidRPr="00DD760A">
        <w:rPr>
          <w:color w:val="000000"/>
          <w:sz w:val="28"/>
          <w:szCs w:val="28"/>
          <w:u w:val="single"/>
        </w:rPr>
        <w:t xml:space="preserve"> чем за один час тридцать минут до начала </w:t>
      </w:r>
      <w:r w:rsidRPr="00DD760A">
        <w:rPr>
          <w:sz w:val="28"/>
          <w:szCs w:val="28"/>
          <w:u w:val="single"/>
        </w:rPr>
        <w:t>итогового сочинения (изложения)</w:t>
      </w:r>
      <w:r>
        <w:rPr>
          <w:sz w:val="28"/>
          <w:szCs w:val="28"/>
          <w:u w:val="single"/>
        </w:rPr>
        <w:t>,</w:t>
      </w:r>
      <w:r w:rsidRPr="00DD760A">
        <w:rPr>
          <w:color w:val="000000"/>
          <w:sz w:val="28"/>
          <w:szCs w:val="28"/>
          <w:u w:val="single"/>
        </w:rPr>
        <w:t xml:space="preserve"> член комиссии должен:</w:t>
      </w:r>
    </w:p>
    <w:p w:rsidR="00580834" w:rsidRDefault="00580834"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 (форма ИС-4), инструкции для участников (по количеству участников в аудитории);</w:t>
      </w:r>
    </w:p>
    <w:p w:rsidR="00580834" w:rsidRDefault="00580834"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580834" w:rsidRPr="00DD760A" w:rsidRDefault="00580834" w:rsidP="00DD760A">
      <w:pPr>
        <w:spacing w:line="360" w:lineRule="auto"/>
        <w:ind w:firstLine="709"/>
        <w:jc w:val="both"/>
        <w:rPr>
          <w:color w:val="000000"/>
          <w:sz w:val="28"/>
          <w:szCs w:val="28"/>
          <w:u w:val="single"/>
        </w:rPr>
      </w:pPr>
      <w:r w:rsidRPr="00DD760A">
        <w:rPr>
          <w:color w:val="000000"/>
          <w:sz w:val="28"/>
          <w:szCs w:val="28"/>
          <w:u w:val="single"/>
        </w:rPr>
        <w:t>Не позднее</w:t>
      </w:r>
      <w:r>
        <w:rPr>
          <w:color w:val="000000"/>
          <w:sz w:val="28"/>
          <w:szCs w:val="28"/>
          <w:u w:val="single"/>
        </w:rPr>
        <w:t>,</w:t>
      </w:r>
      <w:r w:rsidRPr="00DD760A">
        <w:rPr>
          <w:color w:val="000000"/>
          <w:sz w:val="28"/>
          <w:szCs w:val="28"/>
          <w:u w:val="single"/>
        </w:rPr>
        <w:t xml:space="preserve"> чем за 30 минут до начала итогового сочинения (изложения):</w:t>
      </w:r>
    </w:p>
    <w:p w:rsidR="00580834" w:rsidRDefault="00580834"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580834" w:rsidRDefault="00580834"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 и инструкции для участников;</w:t>
      </w:r>
    </w:p>
    <w:p w:rsidR="00580834" w:rsidRDefault="00580834"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580834" w:rsidRDefault="00580834"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580834" w:rsidRDefault="00580834"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 (формы ИС-5, СПб-3).</w:t>
      </w:r>
    </w:p>
    <w:p w:rsidR="00580834" w:rsidRPr="00DD760A" w:rsidRDefault="00580834"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w:t>
      </w:r>
      <w:r>
        <w:rPr>
          <w:sz w:val="28"/>
          <w:szCs w:val="28"/>
          <w:u w:val="single"/>
        </w:rPr>
        <w:t>,</w:t>
      </w:r>
      <w:r w:rsidRPr="00DD760A">
        <w:rPr>
          <w:sz w:val="28"/>
          <w:szCs w:val="28"/>
          <w:u w:val="single"/>
        </w:rPr>
        <w:t xml:space="preserve"> чем за 15 минут до начала итогового сочинения (изложения):</w:t>
      </w:r>
    </w:p>
    <w:p w:rsidR="00580834" w:rsidRDefault="00580834"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580834" w:rsidRPr="003800B0" w:rsidRDefault="00580834"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580834" w:rsidRDefault="00580834"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580834" w:rsidRDefault="00580834"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580834" w:rsidRPr="00AE58C5" w:rsidRDefault="00580834"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580834" w:rsidRPr="00AE58C5" w:rsidRDefault="00580834"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580834" w:rsidRPr="00AE58C5" w:rsidRDefault="00580834"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r>
        <w:rPr>
          <w:sz w:val="28"/>
          <w:szCs w:val="28"/>
        </w:rPr>
        <w:t>, и пропуск (уведомление) (при наличии)</w:t>
      </w:r>
      <w:r w:rsidRPr="00AE58C5">
        <w:rPr>
          <w:sz w:val="28"/>
          <w:szCs w:val="28"/>
        </w:rPr>
        <w:t>;</w:t>
      </w:r>
    </w:p>
    <w:p w:rsidR="00580834" w:rsidRDefault="00580834"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580834" w:rsidRDefault="00580834" w:rsidP="004A7816">
      <w:pPr>
        <w:widowControl w:val="0"/>
        <w:tabs>
          <w:tab w:val="left" w:pos="-284"/>
        </w:tabs>
        <w:spacing w:line="360" w:lineRule="auto"/>
        <w:ind w:firstLine="709"/>
        <w:contextualSpacing/>
        <w:jc w:val="both"/>
        <w:rPr>
          <w:sz w:val="28"/>
          <w:szCs w:val="28"/>
        </w:rPr>
      </w:pPr>
      <w:r>
        <w:rPr>
          <w:sz w:val="28"/>
          <w:szCs w:val="28"/>
        </w:rPr>
        <w:t>инструкция для участника;</w:t>
      </w:r>
    </w:p>
    <w:p w:rsidR="00580834" w:rsidRPr="004A7816" w:rsidRDefault="00580834"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изложения </w:t>
      </w:r>
      <w:r>
        <w:rPr>
          <w:sz w:val="28"/>
          <w:szCs w:val="28"/>
        </w:rPr>
        <w:t>(</w:t>
      </w:r>
      <w:r w:rsidRPr="004A7816">
        <w:rPr>
          <w:sz w:val="28"/>
          <w:szCs w:val="28"/>
        </w:rPr>
        <w:t>для чтения</w:t>
      </w:r>
      <w:r>
        <w:rPr>
          <w:sz w:val="28"/>
          <w:szCs w:val="28"/>
        </w:rPr>
        <w:t>)</w:t>
      </w:r>
      <w:r w:rsidRPr="004A7816">
        <w:rPr>
          <w:sz w:val="28"/>
          <w:szCs w:val="28"/>
        </w:rPr>
        <w:t xml:space="preserve">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минут).</w:t>
      </w:r>
    </w:p>
    <w:p w:rsidR="00580834" w:rsidRDefault="00580834"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580834" w:rsidRPr="003800B0" w:rsidRDefault="00580834"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580834" w:rsidRDefault="00580834"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580834" w:rsidRDefault="00580834"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580834" w:rsidRDefault="00580834" w:rsidP="00A0549F">
      <w:pPr>
        <w:widowControl w:val="0"/>
        <w:tabs>
          <w:tab w:val="left" w:pos="-284"/>
        </w:tabs>
        <w:spacing w:line="360" w:lineRule="auto"/>
        <w:ind w:firstLine="709"/>
        <w:contextualSpacing/>
        <w:jc w:val="both"/>
        <w:rPr>
          <w:sz w:val="28"/>
          <w:szCs w:val="28"/>
        </w:rPr>
      </w:pPr>
      <w:r>
        <w:rPr>
          <w:sz w:val="28"/>
          <w:szCs w:val="28"/>
        </w:rPr>
        <w:t>дать указание участникам сверить код работы в комплекте (на всех трех бланках комплекта должен быть один код работы). Если код работы на бланках комплекта не совпадает, необходимо заменить участнику ВЕСЬ комплект.</w:t>
      </w:r>
    </w:p>
    <w:p w:rsidR="00580834" w:rsidRDefault="00580834" w:rsidP="00C503A7">
      <w:pPr>
        <w:jc w:val="both"/>
      </w:pPr>
    </w:p>
    <w:p w:rsidR="00580834" w:rsidRDefault="00580834" w:rsidP="00C503A7">
      <w:pPr>
        <w:jc w:val="both"/>
      </w:pPr>
      <w:r>
        <w:t>Выдавать бланки участникам нужно только комплектами (с напечатанными кодами работы) по 3 штуки: бланк регистрации, два бланка записи.</w:t>
      </w:r>
    </w:p>
    <w:p w:rsidR="00580834" w:rsidRDefault="00580834" w:rsidP="00C503A7">
      <w:pPr>
        <w:jc w:val="both"/>
      </w:pPr>
      <w:r>
        <w:t>Необходимо СРАЗУ выдать участникам комплект из трех бланков.</w:t>
      </w:r>
    </w:p>
    <w:p w:rsidR="00580834" w:rsidRDefault="00580834" w:rsidP="00C503A7">
      <w:pPr>
        <w:jc w:val="both"/>
      </w:pPr>
      <w:r>
        <w:t>В качестве дополнительных бланков записи можно использовать только дополнительные бланки, выданные в ОО вместе с комплектами бланков из РЦОИ.</w:t>
      </w:r>
    </w:p>
    <w:p w:rsidR="00580834" w:rsidRDefault="00580834" w:rsidP="00C503A7">
      <w:pPr>
        <w:jc w:val="both"/>
      </w:pPr>
      <w:r>
        <w:t>НЕЛЬЗЯ использовать номерные бланки в качестве дополнительных бланков записи.</w:t>
      </w:r>
    </w:p>
    <w:p w:rsidR="00580834" w:rsidRDefault="00580834" w:rsidP="00C503A7">
      <w:pPr>
        <w:jc w:val="both"/>
      </w:pPr>
      <w:r>
        <w:t>НЕЛЬЗЯ использовать дополнительные бланки, оставшиеся с апробации.</w:t>
      </w:r>
    </w:p>
    <w:p w:rsidR="00580834" w:rsidRDefault="00580834" w:rsidP="00C503A7">
      <w:pPr>
        <w:jc w:val="both"/>
      </w:pPr>
      <w:r>
        <w:t xml:space="preserve">НЕЛЬЗЯ использовать дополнительные бланки записи, распечатанные самостоятельно из инструктивных материалов. </w:t>
      </w:r>
    </w:p>
    <w:p w:rsidR="00580834" w:rsidRDefault="00580834" w:rsidP="00A0549F">
      <w:pPr>
        <w:widowControl w:val="0"/>
        <w:tabs>
          <w:tab w:val="left" w:pos="-284"/>
        </w:tabs>
        <w:spacing w:line="360" w:lineRule="auto"/>
        <w:ind w:firstLine="709"/>
        <w:contextualSpacing/>
        <w:jc w:val="both"/>
        <w:rPr>
          <w:sz w:val="28"/>
          <w:szCs w:val="28"/>
        </w:rPr>
      </w:pPr>
    </w:p>
    <w:p w:rsidR="00580834" w:rsidRDefault="00580834"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580834" w:rsidRDefault="00580834"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580834" w:rsidRDefault="00580834" w:rsidP="00A0549F">
      <w:pPr>
        <w:widowControl w:val="0"/>
        <w:tabs>
          <w:tab w:val="left" w:pos="-284"/>
        </w:tabs>
        <w:spacing w:line="360" w:lineRule="auto"/>
        <w:ind w:firstLine="709"/>
        <w:contextualSpacing/>
        <w:jc w:val="both"/>
        <w:rPr>
          <w:sz w:val="28"/>
          <w:szCs w:val="28"/>
        </w:rPr>
      </w:pPr>
      <w:r>
        <w:rPr>
          <w:sz w:val="28"/>
          <w:szCs w:val="28"/>
        </w:rPr>
        <w:t xml:space="preserve">(в случае ошибок в заполнении регистрационных полей любого бланка исправления вносятся жирно поверх записи или в свободных клетках); </w:t>
      </w:r>
    </w:p>
    <w:p w:rsidR="00580834" w:rsidRDefault="00580834"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580834" w:rsidRDefault="00580834" w:rsidP="00A0549F">
      <w:pPr>
        <w:widowControl w:val="0"/>
        <w:tabs>
          <w:tab w:val="left" w:pos="-284"/>
        </w:tabs>
        <w:spacing w:line="360" w:lineRule="auto"/>
        <w:ind w:firstLine="709"/>
        <w:contextualSpacing/>
        <w:jc w:val="both"/>
        <w:rPr>
          <w:sz w:val="28"/>
          <w:szCs w:val="28"/>
          <w:u w:val="single"/>
        </w:rPr>
      </w:pPr>
    </w:p>
    <w:p w:rsidR="00580834" w:rsidRDefault="00580834"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580834" w:rsidRDefault="00580834"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580834" w:rsidRDefault="00580834" w:rsidP="00C503A7">
      <w:pPr>
        <w:jc w:val="both"/>
      </w:pPr>
      <w:r>
        <w:t>Заполнять бланки можно только черной гелевой ручкой.</w:t>
      </w:r>
    </w:p>
    <w:p w:rsidR="00580834" w:rsidRDefault="00580834" w:rsidP="00C503A7">
      <w:pPr>
        <w:jc w:val="both"/>
      </w:pPr>
      <w:r>
        <w:t>На всех ТРЕХ бланках комплекта участника должны быть заполнены все регистрационные поля (еще во время инструктажа), даже если один из бланков записи не будет использован участником.</w:t>
      </w:r>
    </w:p>
    <w:p w:rsidR="00580834" w:rsidRDefault="00580834" w:rsidP="00C503A7">
      <w:pPr>
        <w:jc w:val="both"/>
      </w:pPr>
      <w:r>
        <w:t>Записи в регистрационных полях производятся строго внутри клеток.</w:t>
      </w:r>
    </w:p>
    <w:p w:rsidR="00580834" w:rsidRDefault="00580834" w:rsidP="00C503A7">
      <w:pPr>
        <w:jc w:val="both"/>
      </w:pPr>
      <w:r>
        <w:t>Исправления возможно делать жирно поверх неверно написанного или в свободных клетках этого же поля.</w:t>
      </w:r>
    </w:p>
    <w:p w:rsidR="00580834" w:rsidRDefault="00580834" w:rsidP="00C503A7">
      <w:pPr>
        <w:jc w:val="both"/>
      </w:pPr>
      <w:r>
        <w:t>Запись кодов и номеров производится слева направо, начиная с первой клетки (свободные клетки остаются справа).</w:t>
      </w:r>
    </w:p>
    <w:p w:rsidR="00580834" w:rsidRDefault="00580834" w:rsidP="00C503A7">
      <w:pPr>
        <w:jc w:val="both"/>
      </w:pPr>
      <w:r>
        <w:t>В поле "Номер аудитории" можно вписывать только ЦИФРЫ. Номер аудитории НЕ МОЖЕТ содержать буквы и символы.</w:t>
      </w:r>
    </w:p>
    <w:p w:rsidR="00580834" w:rsidRDefault="00580834" w:rsidP="00A0549F">
      <w:pPr>
        <w:widowControl w:val="0"/>
        <w:tabs>
          <w:tab w:val="left" w:pos="-284"/>
        </w:tabs>
        <w:spacing w:line="360" w:lineRule="auto"/>
        <w:ind w:firstLine="709"/>
        <w:contextualSpacing/>
        <w:jc w:val="both"/>
        <w:rPr>
          <w:sz w:val="28"/>
          <w:szCs w:val="28"/>
        </w:rPr>
      </w:pPr>
    </w:p>
    <w:p w:rsidR="00580834" w:rsidRDefault="00580834" w:rsidP="00A0549F">
      <w:pPr>
        <w:widowControl w:val="0"/>
        <w:tabs>
          <w:tab w:val="left" w:pos="-284"/>
        </w:tabs>
        <w:spacing w:line="360" w:lineRule="auto"/>
        <w:ind w:firstLine="709"/>
        <w:contextualSpacing/>
        <w:jc w:val="both"/>
        <w:rPr>
          <w:sz w:val="28"/>
          <w:szCs w:val="28"/>
        </w:rPr>
      </w:pPr>
      <w:r w:rsidRPr="00AE58C5">
        <w:rPr>
          <w:sz w:val="28"/>
          <w:szCs w:val="28"/>
        </w:rPr>
        <w:t>Члены комиссии</w:t>
      </w:r>
      <w:r>
        <w:rPr>
          <w:sz w:val="28"/>
          <w:szCs w:val="28"/>
        </w:rPr>
        <w:t xml:space="preserve"> заполняют форму ИС-4 Ведомость проведения итогового сочинения (изложения) в кабинете ОО (данные участников). </w:t>
      </w:r>
      <w:r w:rsidRPr="004246B4">
        <w:rPr>
          <w:sz w:val="28"/>
          <w:szCs w:val="28"/>
        </w:rPr>
        <w:t>В форме ИС-5 должен быть проставлен номер аудитории (наверху в свободном месте).</w:t>
      </w:r>
    </w:p>
    <w:p w:rsidR="00580834" w:rsidRDefault="00580834" w:rsidP="00C503A7">
      <w:pPr>
        <w:jc w:val="both"/>
      </w:pPr>
      <w:r>
        <w:t>Поля с кодами в формах ИС-5 и ИС-6 должны быть заполнены в соответствии с кодами, указанными в формах ИС-1 и ИС-4, полученных вместе с бланками из РЦОИ.</w:t>
      </w:r>
    </w:p>
    <w:p w:rsidR="00580834" w:rsidRDefault="00580834" w:rsidP="00C503A7">
      <w:pPr>
        <w:jc w:val="both"/>
      </w:pPr>
      <w:r>
        <w:t>На ведомости ИС-5 должен быть указан номер аудитории. Номер аудитории на ведомости ИС-5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rsidR="00580834" w:rsidRDefault="00580834" w:rsidP="00A0549F">
      <w:pPr>
        <w:widowControl w:val="0"/>
        <w:tabs>
          <w:tab w:val="left" w:pos="-284"/>
        </w:tabs>
        <w:spacing w:line="360" w:lineRule="auto"/>
        <w:ind w:firstLine="709"/>
        <w:contextualSpacing/>
        <w:jc w:val="both"/>
        <w:rPr>
          <w:sz w:val="28"/>
          <w:szCs w:val="28"/>
        </w:rPr>
      </w:pPr>
    </w:p>
    <w:p w:rsidR="00580834" w:rsidRDefault="00580834"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580834" w:rsidRPr="00785B33" w:rsidRDefault="00580834" w:rsidP="00526012">
      <w:pPr>
        <w:widowControl w:val="0"/>
        <w:spacing w:line="360" w:lineRule="auto"/>
        <w:ind w:firstLine="709"/>
        <w:jc w:val="both"/>
        <w:rPr>
          <w:color w:val="000000"/>
          <w:sz w:val="28"/>
          <w:szCs w:val="28"/>
        </w:rPr>
      </w:pPr>
      <w:r w:rsidRPr="00AE58C5">
        <w:rPr>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580834" w:rsidRDefault="00580834"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w:t>
      </w:r>
      <w:r>
        <w:rPr>
          <w:color w:val="000000"/>
          <w:sz w:val="28"/>
          <w:szCs w:val="28"/>
        </w:rPr>
        <w:t>ами</w:t>
      </w:r>
      <w:r w:rsidRPr="00785B33">
        <w:rPr>
          <w:color w:val="000000"/>
          <w:sz w:val="28"/>
          <w:szCs w:val="28"/>
        </w:rPr>
        <w:t xml:space="preserve"> №1 </w:t>
      </w:r>
      <w:r>
        <w:rPr>
          <w:color w:val="000000"/>
          <w:sz w:val="28"/>
          <w:szCs w:val="28"/>
        </w:rPr>
        <w:t xml:space="preserve">и №2 </w:t>
      </w:r>
      <w:r w:rsidRPr="00785B33">
        <w:rPr>
          <w:color w:val="000000"/>
          <w:sz w:val="28"/>
          <w:szCs w:val="28"/>
        </w:rPr>
        <w:t>явля</w:t>
      </w:r>
      <w:r>
        <w:rPr>
          <w:color w:val="000000"/>
          <w:sz w:val="28"/>
          <w:szCs w:val="28"/>
        </w:rPr>
        <w:t>ю</w:t>
      </w:r>
      <w:r w:rsidRPr="00785B33">
        <w:rPr>
          <w:color w:val="000000"/>
          <w:sz w:val="28"/>
          <w:szCs w:val="28"/>
        </w:rPr>
        <w:t>тся основн</w:t>
      </w:r>
      <w:r>
        <w:rPr>
          <w:color w:val="000000"/>
          <w:sz w:val="28"/>
          <w:szCs w:val="28"/>
        </w:rPr>
        <w:t>ые</w:t>
      </w:r>
      <w:r w:rsidRPr="00785B33">
        <w:rPr>
          <w:color w:val="000000"/>
          <w:sz w:val="28"/>
          <w:szCs w:val="28"/>
        </w:rPr>
        <w:t xml:space="preserve"> бланк</w:t>
      </w:r>
      <w:r>
        <w:rPr>
          <w:color w:val="000000"/>
          <w:sz w:val="28"/>
          <w:szCs w:val="28"/>
        </w:rPr>
        <w:t>и</w:t>
      </w:r>
      <w:r w:rsidRPr="00785B33">
        <w:rPr>
          <w:color w:val="000000"/>
          <w:sz w:val="28"/>
          <w:szCs w:val="28"/>
        </w:rPr>
        <w:t xml:space="preserve"> </w:t>
      </w:r>
      <w:r>
        <w:rPr>
          <w:color w:val="000000"/>
          <w:sz w:val="28"/>
          <w:szCs w:val="28"/>
        </w:rPr>
        <w:t xml:space="preserve">записи). </w:t>
      </w:r>
    </w:p>
    <w:p w:rsidR="00580834" w:rsidRDefault="00580834"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580834" w:rsidRDefault="00580834" w:rsidP="00526012">
      <w:pPr>
        <w:widowControl w:val="0"/>
        <w:spacing w:line="360" w:lineRule="auto"/>
        <w:ind w:firstLine="709"/>
        <w:jc w:val="both"/>
        <w:rPr>
          <w:sz w:val="28"/>
          <w:szCs w:val="28"/>
        </w:rPr>
      </w:pPr>
      <w:r w:rsidRPr="00AE58C5">
        <w:rPr>
          <w:sz w:val="28"/>
          <w:szCs w:val="28"/>
        </w:rPr>
        <w:t>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w:t>
      </w:r>
      <w:r>
        <w:rPr>
          <w:sz w:val="28"/>
          <w:szCs w:val="28"/>
        </w:rPr>
        <w:t xml:space="preserve"> черновики,</w:t>
      </w:r>
      <w:r w:rsidRPr="00AE58C5">
        <w:rPr>
          <w:sz w:val="28"/>
          <w:szCs w:val="28"/>
        </w:rPr>
        <w:t xml:space="preserve">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(форму ИС-4 Ведомость проведения итогового сочинения (изложения) в кабинете ОО)</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580834" w:rsidRDefault="00580834" w:rsidP="003D671B">
      <w:pPr>
        <w:spacing w:line="360" w:lineRule="auto"/>
        <w:ind w:firstLine="709"/>
        <w:jc w:val="both"/>
        <w:rPr>
          <w:sz w:val="28"/>
          <w:szCs w:val="28"/>
        </w:rPr>
      </w:pPr>
      <w:r w:rsidRPr="004246B4">
        <w:rPr>
          <w:sz w:val="28"/>
          <w:szCs w:val="28"/>
        </w:rPr>
        <w:t>Бланки сдаются комплектами (по детям): не меньше 3 бланков, даже если сочинение написано на одном бланке записи.</w:t>
      </w:r>
      <w:r w:rsidRPr="003D671B">
        <w:rPr>
          <w:sz w:val="28"/>
          <w:szCs w:val="28"/>
        </w:rPr>
        <w:t xml:space="preserve"> Необходимо собрать  бланки комплекта полностью (1 регистрационный бланк, 2 бланка записи и все дополнительные бланки записи, если они использовались учеником). Даже если один из бланков записи из комплекта ученика не использован участником, регистрационные данные на бланке должны быть заполнены и он должен быть отправлен на обработку.</w:t>
      </w:r>
    </w:p>
    <w:p w:rsidR="00580834" w:rsidRPr="003D671B" w:rsidRDefault="00580834" w:rsidP="003D671B">
      <w:pPr>
        <w:spacing w:line="360" w:lineRule="auto"/>
        <w:ind w:firstLine="709"/>
        <w:jc w:val="both"/>
        <w:rPr>
          <w:sz w:val="28"/>
          <w:szCs w:val="28"/>
        </w:rPr>
      </w:pPr>
      <w:r w:rsidRPr="00BD00C5">
        <w:rPr>
          <w:sz w:val="28"/>
          <w:szCs w:val="28"/>
        </w:rPr>
        <w:t xml:space="preserve">Пустые листы </w:t>
      </w:r>
      <w:r>
        <w:rPr>
          <w:sz w:val="28"/>
          <w:szCs w:val="28"/>
        </w:rPr>
        <w:t xml:space="preserve">бланков записи </w:t>
      </w:r>
      <w:r w:rsidRPr="00BD00C5">
        <w:rPr>
          <w:sz w:val="28"/>
          <w:szCs w:val="28"/>
        </w:rPr>
        <w:t>должны быть перечеркнуты знаком Z.</w:t>
      </w:r>
    </w:p>
    <w:p w:rsidR="00580834" w:rsidRPr="004246B4" w:rsidRDefault="00580834" w:rsidP="004246B4">
      <w:pPr>
        <w:widowControl w:val="0"/>
        <w:spacing w:line="360" w:lineRule="auto"/>
        <w:ind w:firstLine="709"/>
        <w:jc w:val="both"/>
        <w:rPr>
          <w:sz w:val="28"/>
          <w:szCs w:val="28"/>
        </w:rPr>
      </w:pPr>
      <w:r w:rsidRPr="004246B4">
        <w:rPr>
          <w:sz w:val="28"/>
          <w:szCs w:val="28"/>
        </w:rPr>
        <w:t>На ВСЕХ сдаваемых бланках (даже на неиспользованном бланке записи из комплекта участника) должны быть заполнены ВСЕ регистрационные поля.</w:t>
      </w:r>
    </w:p>
    <w:p w:rsidR="00580834" w:rsidRPr="003D671B" w:rsidRDefault="00580834" w:rsidP="00C503A7">
      <w:pPr>
        <w:widowControl w:val="0"/>
        <w:spacing w:line="360" w:lineRule="auto"/>
        <w:ind w:firstLine="709"/>
        <w:jc w:val="both"/>
        <w:rPr>
          <w:sz w:val="28"/>
          <w:szCs w:val="28"/>
        </w:rPr>
      </w:pPr>
      <w:r w:rsidRPr="004246B4">
        <w:rPr>
          <w:sz w:val="28"/>
          <w:szCs w:val="28"/>
        </w:rPr>
        <w:t xml:space="preserve">На регистрационном бланке в поле «Количество сданных бланков» указывается количество бланков ЗАПИСИ (без учета регистрационного бланка). </w:t>
      </w:r>
      <w:r w:rsidRPr="003D671B">
        <w:rPr>
          <w:sz w:val="28"/>
          <w:szCs w:val="28"/>
        </w:rPr>
        <w:t>Количество не может быть меньше двух, т.к. в комплект каждого участника входят два бланка записи. Цифры «3» и больше могут появиться в этом поле, только если участник использовал дополнительные бланки записи.</w:t>
      </w:r>
    </w:p>
    <w:p w:rsidR="00580834" w:rsidRPr="003D671B" w:rsidRDefault="00580834" w:rsidP="003D671B">
      <w:pPr>
        <w:widowControl w:val="0"/>
        <w:spacing w:line="360" w:lineRule="auto"/>
        <w:ind w:firstLine="709"/>
        <w:jc w:val="both"/>
        <w:rPr>
          <w:sz w:val="28"/>
          <w:szCs w:val="28"/>
        </w:rPr>
      </w:pPr>
      <w:r w:rsidRPr="003D671B">
        <w:rPr>
          <w:sz w:val="28"/>
          <w:szCs w:val="28"/>
        </w:rPr>
        <w:t>Если в поле «Количество бланков»  указана цифра «1», этот комплект должна сопровождать служебная записка, объясняющая отсутствие номерного бланка записи участника.</w:t>
      </w:r>
    </w:p>
    <w:p w:rsidR="00580834" w:rsidRDefault="00580834" w:rsidP="003D671B">
      <w:pPr>
        <w:jc w:val="both"/>
      </w:pPr>
      <w:r>
        <w:t>В ведомость ИС-5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rsidR="00580834" w:rsidRPr="004246B4" w:rsidRDefault="00580834" w:rsidP="004246B4">
      <w:pPr>
        <w:widowControl w:val="0"/>
        <w:spacing w:line="360" w:lineRule="auto"/>
        <w:ind w:firstLine="709"/>
        <w:jc w:val="both"/>
        <w:rPr>
          <w:sz w:val="28"/>
          <w:szCs w:val="28"/>
        </w:rPr>
      </w:pPr>
    </w:p>
    <w:p w:rsidR="00580834" w:rsidRDefault="00580834"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580834" w:rsidRDefault="00580834"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580834" w:rsidRDefault="00580834"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При этом руководитель ОО оформляет акт об удалении участника. О</w:t>
      </w:r>
      <w:r w:rsidRPr="00AE58C5">
        <w:rPr>
          <w:sz w:val="28"/>
          <w:szCs w:val="28"/>
        </w:rPr>
        <w:t>бучающиеся</w:t>
      </w:r>
      <w:r>
        <w:rPr>
          <w:sz w:val="28"/>
          <w:szCs w:val="28"/>
        </w:rPr>
        <w:t>,</w:t>
      </w:r>
      <w:r w:rsidRPr="00AE58C5">
        <w:rPr>
          <w:sz w:val="28"/>
          <w:szCs w:val="28"/>
        </w:rPr>
        <w:t xml:space="preserve">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Pr>
          <w:color w:val="000000"/>
          <w:sz w:val="28"/>
          <w:szCs w:val="28"/>
        </w:rPr>
        <w:t>,</w:t>
      </w:r>
      <w:r w:rsidRPr="00AE58C5">
        <w:rPr>
          <w:sz w:val="28"/>
          <w:szCs w:val="28"/>
        </w:rPr>
        <w:t xml:space="preserve"> допускаются к повторной сдаче решением педагогического совета</w:t>
      </w:r>
      <w:r>
        <w:rPr>
          <w:sz w:val="28"/>
          <w:szCs w:val="28"/>
        </w:rPr>
        <w:t>.</w:t>
      </w:r>
    </w:p>
    <w:p w:rsidR="00580834" w:rsidRDefault="00580834" w:rsidP="002A5D96">
      <w:pPr>
        <w:widowControl w:val="0"/>
        <w:spacing w:line="360" w:lineRule="auto"/>
        <w:ind w:firstLine="709"/>
        <w:jc w:val="both"/>
        <w:rPr>
          <w:sz w:val="28"/>
          <w:szCs w:val="28"/>
        </w:rPr>
      </w:pPr>
      <w:r>
        <w:rPr>
          <w:sz w:val="28"/>
          <w:szCs w:val="28"/>
        </w:rPr>
        <w:t xml:space="preserve">В случае если участник </w:t>
      </w:r>
      <w:r w:rsidRPr="00AE58C5">
        <w:rPr>
          <w:sz w:val="28"/>
          <w:szCs w:val="28"/>
        </w:rPr>
        <w:t>итогового сочинения (изложения)</w:t>
      </w:r>
      <w:r>
        <w:rPr>
          <w:sz w:val="28"/>
          <w:szCs w:val="28"/>
        </w:rPr>
        <w:t xml:space="preserve"> не закончил написание </w:t>
      </w:r>
      <w:r w:rsidRPr="00AE58C5">
        <w:rPr>
          <w:sz w:val="28"/>
          <w:szCs w:val="28"/>
        </w:rPr>
        <w:t>итогового сочинения (изложения)</w:t>
      </w:r>
      <w:r>
        <w:rPr>
          <w:sz w:val="28"/>
          <w:szCs w:val="28"/>
        </w:rPr>
        <w:t xml:space="preserve"> по уважительной причине (по состоянию здоровья), руководитель ОО оформляет акт о незавершении участником написания </w:t>
      </w:r>
      <w:r w:rsidRPr="00AE58C5">
        <w:rPr>
          <w:sz w:val="28"/>
          <w:szCs w:val="28"/>
        </w:rPr>
        <w:t>итогового сочинения (изложения)</w:t>
      </w:r>
      <w:r>
        <w:rPr>
          <w:sz w:val="28"/>
          <w:szCs w:val="28"/>
        </w:rPr>
        <w:t>. О</w:t>
      </w:r>
      <w:r w:rsidRPr="00AE58C5">
        <w:rPr>
          <w:sz w:val="28"/>
          <w:szCs w:val="28"/>
        </w:rPr>
        <w:t>бучающиеся</w:t>
      </w:r>
      <w:r>
        <w:rPr>
          <w:sz w:val="28"/>
          <w:szCs w:val="28"/>
        </w:rPr>
        <w:t>,</w:t>
      </w:r>
      <w:r w:rsidRPr="00AE58C5">
        <w:rPr>
          <w:sz w:val="28"/>
          <w:szCs w:val="28"/>
        </w:rPr>
        <w:t xml:space="preserve"> </w:t>
      </w:r>
      <w:r>
        <w:rPr>
          <w:sz w:val="28"/>
          <w:szCs w:val="28"/>
        </w:rPr>
        <w:t xml:space="preserve">не закончившие написание </w:t>
      </w:r>
      <w:r w:rsidRPr="00AE58C5">
        <w:rPr>
          <w:sz w:val="28"/>
          <w:szCs w:val="28"/>
        </w:rPr>
        <w:t>итогового сочинения (изложения)</w:t>
      </w:r>
      <w:r>
        <w:rPr>
          <w:sz w:val="28"/>
          <w:szCs w:val="28"/>
        </w:rPr>
        <w:t xml:space="preserve"> по уважительной причине (по состоянию здоровья)</w:t>
      </w:r>
      <w:r>
        <w:rPr>
          <w:color w:val="000000"/>
          <w:sz w:val="28"/>
          <w:szCs w:val="28"/>
        </w:rPr>
        <w:t>,</w:t>
      </w:r>
      <w:r w:rsidRPr="00AE58C5">
        <w:rPr>
          <w:sz w:val="28"/>
          <w:szCs w:val="28"/>
        </w:rPr>
        <w:t xml:space="preserve"> допускаются к повторной сдаче решением педагогического совета</w:t>
      </w:r>
      <w:r>
        <w:rPr>
          <w:sz w:val="28"/>
          <w:szCs w:val="28"/>
        </w:rPr>
        <w:t>.</w:t>
      </w:r>
    </w:p>
    <w:p w:rsidR="00580834" w:rsidRDefault="00580834" w:rsidP="002A5D96">
      <w:pPr>
        <w:widowControl w:val="0"/>
        <w:spacing w:line="360" w:lineRule="auto"/>
        <w:ind w:firstLine="709"/>
        <w:jc w:val="both"/>
        <w:rPr>
          <w:sz w:val="28"/>
          <w:szCs w:val="28"/>
        </w:rPr>
      </w:pPr>
      <w:r>
        <w:rPr>
          <w:sz w:val="28"/>
          <w:szCs w:val="28"/>
        </w:rPr>
        <w:t xml:space="preserve">Бланки удаленных участников </w:t>
      </w:r>
      <w:r w:rsidRPr="00AE58C5">
        <w:rPr>
          <w:sz w:val="28"/>
          <w:szCs w:val="28"/>
        </w:rPr>
        <w:t>итогового сочинения (изложения)</w:t>
      </w:r>
      <w:r>
        <w:rPr>
          <w:sz w:val="28"/>
          <w:szCs w:val="28"/>
        </w:rPr>
        <w:t xml:space="preserve"> и участников, не закончивших написание </w:t>
      </w:r>
      <w:r w:rsidRPr="00AE58C5">
        <w:rPr>
          <w:sz w:val="28"/>
          <w:szCs w:val="28"/>
        </w:rPr>
        <w:t>итогового сочинения (изложения)</w:t>
      </w:r>
      <w:r>
        <w:rPr>
          <w:sz w:val="28"/>
          <w:szCs w:val="28"/>
        </w:rPr>
        <w:t xml:space="preserve"> по уважительной причине (по состоянию здоровья), при передаче в РЦОИ должны лежать сверху вместе с актами об удалении с </w:t>
      </w:r>
      <w:r w:rsidRPr="00AE58C5">
        <w:rPr>
          <w:sz w:val="28"/>
          <w:szCs w:val="28"/>
        </w:rPr>
        <w:t>итогового сочинения (изложения)</w:t>
      </w:r>
      <w:r>
        <w:rPr>
          <w:sz w:val="28"/>
          <w:szCs w:val="28"/>
        </w:rPr>
        <w:t xml:space="preserve"> или незавершении </w:t>
      </w:r>
      <w:r w:rsidRPr="00AE58C5">
        <w:rPr>
          <w:sz w:val="28"/>
          <w:szCs w:val="28"/>
        </w:rPr>
        <w:t>итогового сочинения (изложения)</w:t>
      </w:r>
      <w:r>
        <w:rPr>
          <w:sz w:val="28"/>
          <w:szCs w:val="28"/>
        </w:rPr>
        <w:t>.</w:t>
      </w:r>
    </w:p>
    <w:p w:rsidR="00580834" w:rsidRDefault="00580834" w:rsidP="002A5D96">
      <w:pPr>
        <w:widowControl w:val="0"/>
        <w:spacing w:line="360" w:lineRule="auto"/>
        <w:ind w:firstLine="709"/>
        <w:jc w:val="both"/>
        <w:rPr>
          <w:sz w:val="28"/>
          <w:szCs w:val="28"/>
        </w:rPr>
        <w:sectPr w:rsidR="00580834">
          <w:pgSz w:w="11906" w:h="16838"/>
          <w:pgMar w:top="1134" w:right="850" w:bottom="1134" w:left="1701" w:header="708" w:footer="708" w:gutter="0"/>
          <w:cols w:space="708"/>
          <w:docGrid w:linePitch="360"/>
        </w:sectPr>
      </w:pPr>
    </w:p>
    <w:p w:rsidR="00580834" w:rsidRPr="00D26877" w:rsidRDefault="00580834" w:rsidP="00BD2648">
      <w:pPr>
        <w:pStyle w:val="11"/>
        <w:outlineLvl w:val="0"/>
      </w:pPr>
      <w:bookmarkStart w:id="9" w:name="_Toc405209785"/>
      <w:r w:rsidRPr="00D26877">
        <w:t>Проверка итогового сочинения (изложения)</w:t>
      </w:r>
      <w:bookmarkEnd w:id="9"/>
    </w:p>
    <w:p w:rsidR="00580834" w:rsidRDefault="00580834"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580834" w:rsidRDefault="00580834"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критериям, утвержденным Рособрнадзором. </w:t>
      </w:r>
    </w:p>
    <w:p w:rsidR="00580834" w:rsidRDefault="00580834" w:rsidP="00107E29">
      <w:pPr>
        <w:autoSpaceDE w:val="0"/>
        <w:autoSpaceDN w:val="0"/>
        <w:adjustRightInd w:val="0"/>
        <w:spacing w:line="360" w:lineRule="auto"/>
        <w:ind w:left="1069"/>
        <w:jc w:val="both"/>
        <w:rPr>
          <w:sz w:val="28"/>
          <w:szCs w:val="28"/>
        </w:rPr>
      </w:pPr>
    </w:p>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580834" w:rsidRPr="000B6A4D" w:rsidTr="00DC2502">
        <w:tc>
          <w:tcPr>
            <w:tcW w:w="426" w:type="dxa"/>
          </w:tcPr>
          <w:p w:rsidR="00580834" w:rsidRPr="000B6A4D" w:rsidRDefault="00580834" w:rsidP="00DC2502">
            <w:pPr>
              <w:autoSpaceDE w:val="0"/>
              <w:autoSpaceDN w:val="0"/>
              <w:adjustRightInd w:val="0"/>
              <w:spacing w:line="360" w:lineRule="auto"/>
              <w:ind w:firstLine="709"/>
              <w:jc w:val="both"/>
              <w:rPr>
                <w:sz w:val="28"/>
                <w:szCs w:val="28"/>
              </w:rPr>
            </w:pPr>
          </w:p>
        </w:tc>
        <w:tc>
          <w:tcPr>
            <w:tcW w:w="4074"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580834" w:rsidRPr="000B6A4D" w:rsidTr="00DC2502">
        <w:tc>
          <w:tcPr>
            <w:tcW w:w="426"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580834" w:rsidRPr="000B6A4D" w:rsidTr="00DC2502">
        <w:tc>
          <w:tcPr>
            <w:tcW w:w="426"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580834" w:rsidRPr="000B6A4D" w:rsidTr="00DC2502">
        <w:tc>
          <w:tcPr>
            <w:tcW w:w="426"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580834" w:rsidRPr="000B6A4D" w:rsidTr="00DC2502">
        <w:tc>
          <w:tcPr>
            <w:tcW w:w="426"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580834" w:rsidRPr="000B6A4D" w:rsidTr="00DC2502">
        <w:tc>
          <w:tcPr>
            <w:tcW w:w="426" w:type="dxa"/>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580834" w:rsidRPr="000B6A4D" w:rsidRDefault="00580834"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580834" w:rsidRDefault="00580834" w:rsidP="00DC2502">
      <w:pPr>
        <w:autoSpaceDE w:val="0"/>
        <w:autoSpaceDN w:val="0"/>
        <w:adjustRightInd w:val="0"/>
        <w:spacing w:line="360" w:lineRule="auto"/>
        <w:ind w:firstLine="709"/>
        <w:jc w:val="both"/>
        <w:rPr>
          <w:sz w:val="28"/>
          <w:szCs w:val="28"/>
        </w:rPr>
      </w:pPr>
    </w:p>
    <w:p w:rsidR="00580834" w:rsidRDefault="00580834"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580834" w:rsidRDefault="00580834"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580834" w:rsidRDefault="00580834"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580834" w:rsidRDefault="00580834"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580834" w:rsidRDefault="00580834"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 и форму ИС-6 Протокол проверки итогового сочинения (изложения)</w:t>
      </w:r>
      <w:r w:rsidRPr="00B92642">
        <w:rPr>
          <w:sz w:val="28"/>
          <w:szCs w:val="28"/>
        </w:rPr>
        <w:t>.</w:t>
      </w:r>
    </w:p>
    <w:p w:rsidR="00580834" w:rsidRDefault="00580834" w:rsidP="00A55070">
      <w:pPr>
        <w:jc w:val="both"/>
      </w:pPr>
    </w:p>
    <w:p w:rsidR="00580834" w:rsidRDefault="00580834" w:rsidP="00A55070">
      <w:pPr>
        <w:jc w:val="both"/>
      </w:pPr>
      <w:r>
        <w:t xml:space="preserve">Учителя-эксперты проверяют и заполняют только копии бланков. </w:t>
      </w:r>
    </w:p>
    <w:p w:rsidR="00580834" w:rsidRDefault="00580834" w:rsidP="00A55070">
      <w:pPr>
        <w:jc w:val="both"/>
      </w:pPr>
      <w:r>
        <w:t>Ведомость ИС-6 с результатами проверки должна содержать оценку по КАЖДОМУ КРИТЕРИЮ.</w:t>
      </w:r>
    </w:p>
    <w:p w:rsidR="00580834" w:rsidRDefault="00580834" w:rsidP="00DC2502">
      <w:pPr>
        <w:autoSpaceDE w:val="0"/>
        <w:autoSpaceDN w:val="0"/>
        <w:adjustRightInd w:val="0"/>
        <w:spacing w:line="360" w:lineRule="auto"/>
        <w:ind w:firstLine="709"/>
        <w:jc w:val="both"/>
        <w:rPr>
          <w:sz w:val="28"/>
          <w:szCs w:val="28"/>
        </w:rPr>
      </w:pPr>
    </w:p>
    <w:p w:rsidR="00580834" w:rsidRDefault="00580834"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и форму ИС-6 Протокол проверки итогового сочинения (изложения) эксперты комиссии образовательной организации передают руководителю образовательной организации.</w:t>
      </w:r>
    </w:p>
    <w:p w:rsidR="00580834" w:rsidRDefault="00580834"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580834" w:rsidRPr="0077700C" w:rsidRDefault="00580834" w:rsidP="00DC2502">
      <w:pPr>
        <w:pStyle w:val="11"/>
        <w:ind w:left="1069"/>
        <w:outlineLvl w:val="0"/>
      </w:pPr>
      <w:bookmarkStart w:id="10" w:name="_GoBack"/>
      <w:bookmarkStart w:id="11" w:name="_Toc401071242"/>
      <w:bookmarkStart w:id="12" w:name="_Toc405209786"/>
      <w:bookmarkEnd w:id="10"/>
      <w:r w:rsidRPr="0040414D">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580834" w:rsidRDefault="00580834" w:rsidP="00DC2502">
      <w:pPr>
        <w:jc w:val="center"/>
        <w:rPr>
          <w:b/>
          <w:sz w:val="28"/>
          <w:szCs w:val="28"/>
        </w:rPr>
      </w:pPr>
    </w:p>
    <w:p w:rsidR="00580834" w:rsidRPr="00BC79D3" w:rsidRDefault="00580834" w:rsidP="00A22B0E">
      <w:pPr>
        <w:widowControl w:val="0"/>
        <w:spacing w:line="360" w:lineRule="auto"/>
        <w:ind w:firstLine="708"/>
        <w:jc w:val="both"/>
        <w:rPr>
          <w:color w:val="000000"/>
          <w:sz w:val="28"/>
          <w:szCs w:val="28"/>
          <w:highlight w:val="lightGray"/>
        </w:rPr>
      </w:pPr>
      <w:r w:rsidRPr="00BC79D3">
        <w:rPr>
          <w:color w:val="000000"/>
          <w:sz w:val="28"/>
          <w:szCs w:val="28"/>
          <w:highlight w:val="lightGray"/>
        </w:rPr>
        <w:t xml:space="preserve">Настоящие правила предназначены для участников итогового сочинения (изложения), экспертов осуществляющих проверку итогового сочинения (изложения), а также для членов комиссии образовательной организации  в местах проведения сочинения (изложения), осуществляющих инструктаж участников в день проведения сочинения (изложения). </w:t>
      </w:r>
    </w:p>
    <w:p w:rsidR="00580834" w:rsidRPr="00BC79D3" w:rsidRDefault="00580834" w:rsidP="00A22B0E">
      <w:pPr>
        <w:widowControl w:val="0"/>
        <w:spacing w:line="360" w:lineRule="auto"/>
        <w:ind w:firstLine="708"/>
        <w:jc w:val="both"/>
        <w:rPr>
          <w:color w:val="000000"/>
          <w:sz w:val="28"/>
          <w:szCs w:val="28"/>
          <w:highlight w:val="lightGray"/>
        </w:rPr>
      </w:pPr>
    </w:p>
    <w:p w:rsidR="00580834" w:rsidRPr="00BC79D3" w:rsidRDefault="00580834" w:rsidP="00A22B0E">
      <w:pPr>
        <w:widowControl w:val="0"/>
        <w:spacing w:line="360" w:lineRule="auto"/>
        <w:ind w:firstLine="708"/>
        <w:jc w:val="both"/>
        <w:outlineLvl w:val="2"/>
        <w:rPr>
          <w:b/>
          <w:bCs/>
          <w:color w:val="000000"/>
          <w:sz w:val="28"/>
          <w:szCs w:val="28"/>
          <w:highlight w:val="lightGray"/>
        </w:rPr>
      </w:pPr>
      <w:r w:rsidRPr="00BC79D3">
        <w:rPr>
          <w:b/>
          <w:bCs/>
          <w:color w:val="000000"/>
          <w:sz w:val="28"/>
          <w:szCs w:val="28"/>
          <w:highlight w:val="lightGray"/>
        </w:rPr>
        <w:t>1. Общая часть</w:t>
      </w:r>
    </w:p>
    <w:p w:rsidR="00580834" w:rsidRPr="00BC79D3" w:rsidRDefault="00580834" w:rsidP="00A22B0E">
      <w:pPr>
        <w:widowControl w:val="0"/>
        <w:spacing w:line="360" w:lineRule="auto"/>
        <w:ind w:firstLine="720"/>
        <w:jc w:val="both"/>
        <w:rPr>
          <w:sz w:val="28"/>
          <w:szCs w:val="28"/>
          <w:highlight w:val="lightGray"/>
        </w:rPr>
      </w:pPr>
      <w:r w:rsidRPr="00BC79D3">
        <w:rPr>
          <w:sz w:val="28"/>
          <w:szCs w:val="28"/>
          <w:highlight w:val="lightGray"/>
        </w:rPr>
        <w:t xml:space="preserve">Участники выполняют сочинение (изложение) на черно-белых </w:t>
      </w:r>
      <w:hyperlink r:id="rId10" w:tgtFrame="_blank" w:history="1">
        <w:r w:rsidRPr="00BC79D3">
          <w:rPr>
            <w:sz w:val="28"/>
            <w:szCs w:val="28"/>
            <w:highlight w:val="lightGray"/>
          </w:rPr>
          <w:t>бланках регистрации</w:t>
        </w:r>
      </w:hyperlink>
      <w:r w:rsidRPr="00BC79D3">
        <w:rPr>
          <w:sz w:val="28"/>
          <w:szCs w:val="28"/>
          <w:highlight w:val="lightGray"/>
        </w:rPr>
        <w:t xml:space="preserve"> и бланке записи формата А4.</w:t>
      </w:r>
    </w:p>
    <w:p w:rsidR="00580834" w:rsidRPr="00BC79D3" w:rsidRDefault="00580834" w:rsidP="00A22B0E">
      <w:pPr>
        <w:widowControl w:val="0"/>
        <w:spacing w:line="360" w:lineRule="auto"/>
        <w:ind w:firstLine="708"/>
        <w:jc w:val="both"/>
        <w:rPr>
          <w:sz w:val="28"/>
          <w:szCs w:val="28"/>
          <w:highlight w:val="lightGray"/>
        </w:rPr>
      </w:pPr>
      <w:r w:rsidRPr="00BC79D3">
        <w:rPr>
          <w:sz w:val="28"/>
          <w:szCs w:val="28"/>
          <w:highlight w:val="lightGray"/>
        </w:rPr>
        <w:t xml:space="preserve">При заполнении бланков регистрации и записи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580834" w:rsidRPr="00BC79D3" w:rsidRDefault="00580834" w:rsidP="00A22B0E">
      <w:pPr>
        <w:widowControl w:val="0"/>
        <w:spacing w:line="360" w:lineRule="auto"/>
        <w:ind w:firstLine="708"/>
        <w:jc w:val="both"/>
        <w:outlineLvl w:val="2"/>
        <w:rPr>
          <w:b/>
          <w:bCs/>
          <w:color w:val="000000"/>
          <w:sz w:val="28"/>
          <w:szCs w:val="28"/>
          <w:highlight w:val="lightGray"/>
        </w:rPr>
      </w:pPr>
    </w:p>
    <w:p w:rsidR="00580834" w:rsidRPr="00BC79D3" w:rsidRDefault="00580834" w:rsidP="00A22B0E">
      <w:pPr>
        <w:widowControl w:val="0"/>
        <w:spacing w:line="360" w:lineRule="auto"/>
        <w:ind w:firstLine="708"/>
        <w:jc w:val="both"/>
        <w:outlineLvl w:val="2"/>
        <w:rPr>
          <w:b/>
          <w:bCs/>
          <w:color w:val="000000"/>
          <w:sz w:val="28"/>
          <w:szCs w:val="28"/>
          <w:highlight w:val="lightGray"/>
        </w:rPr>
      </w:pPr>
      <w:r w:rsidRPr="00BC79D3">
        <w:rPr>
          <w:b/>
          <w:bCs/>
          <w:color w:val="000000"/>
          <w:sz w:val="28"/>
          <w:szCs w:val="28"/>
          <w:highlight w:val="lightGray"/>
        </w:rPr>
        <w:t>2. Основные правила заполнения бланков итогового сочинения (изложения)</w:t>
      </w:r>
    </w:p>
    <w:p w:rsidR="00580834" w:rsidRPr="00BC79D3" w:rsidRDefault="00580834" w:rsidP="00A22B0E">
      <w:pPr>
        <w:widowControl w:val="0"/>
        <w:spacing w:line="360" w:lineRule="auto"/>
        <w:ind w:firstLine="708"/>
        <w:jc w:val="both"/>
        <w:rPr>
          <w:color w:val="000000"/>
          <w:sz w:val="28"/>
          <w:szCs w:val="28"/>
          <w:highlight w:val="lightGray"/>
        </w:rPr>
      </w:pPr>
      <w:r w:rsidRPr="00BC79D3">
        <w:rPr>
          <w:color w:val="000000"/>
          <w:sz w:val="28"/>
          <w:szCs w:val="28"/>
          <w:highlight w:val="lightGray"/>
        </w:rPr>
        <w:t>Все бланки сочинения (изложения) заполняются яркими черными чернилами. Допускается использование гелевой или 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580834" w:rsidRPr="00BC79D3" w:rsidRDefault="00580834" w:rsidP="00A22B0E">
      <w:pPr>
        <w:widowControl w:val="0"/>
        <w:spacing w:line="360" w:lineRule="auto"/>
        <w:ind w:firstLine="708"/>
        <w:jc w:val="both"/>
        <w:rPr>
          <w:color w:val="000000"/>
          <w:sz w:val="28"/>
          <w:szCs w:val="28"/>
          <w:highlight w:val="lightGray"/>
        </w:rPr>
      </w:pPr>
      <w:r w:rsidRPr="00BC79D3">
        <w:rPr>
          <w:color w:val="000000"/>
          <w:sz w:val="28"/>
          <w:szCs w:val="28"/>
          <w:highlight w:val="lightGray"/>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BC79D3">
        <w:rPr>
          <w:sz w:val="28"/>
          <w:szCs w:val="28"/>
          <w:highlight w:val="lightGray"/>
        </w:rPr>
        <w:t>образцами написания символов, расположенной в</w:t>
      </w:r>
      <w:r w:rsidRPr="00BC79D3">
        <w:rPr>
          <w:color w:val="000000"/>
          <w:sz w:val="28"/>
          <w:szCs w:val="28"/>
          <w:highlight w:val="lightGray"/>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580834" w:rsidRPr="00BC79D3" w:rsidRDefault="00580834" w:rsidP="00A22B0E">
      <w:pPr>
        <w:widowControl w:val="0"/>
        <w:spacing w:line="360" w:lineRule="auto"/>
        <w:ind w:firstLine="708"/>
        <w:jc w:val="both"/>
        <w:rPr>
          <w:color w:val="000000"/>
          <w:sz w:val="28"/>
          <w:szCs w:val="28"/>
          <w:highlight w:val="lightGray"/>
        </w:rPr>
      </w:pPr>
      <w:r w:rsidRPr="00BC79D3">
        <w:rPr>
          <w:color w:val="000000"/>
          <w:sz w:val="28"/>
          <w:szCs w:val="28"/>
          <w:highlight w:val="lightGray"/>
        </w:rPr>
        <w:t xml:space="preserve">Каждое поле в бланках заполняется, начиная с первой позиции (в том числе и поля для занесения фамилии, имени и отчества участника). </w:t>
      </w:r>
    </w:p>
    <w:p w:rsidR="00580834" w:rsidRPr="00BC79D3" w:rsidRDefault="00580834" w:rsidP="00A22B0E">
      <w:pPr>
        <w:widowControl w:val="0"/>
        <w:spacing w:line="360" w:lineRule="auto"/>
        <w:ind w:firstLine="708"/>
        <w:jc w:val="both"/>
        <w:rPr>
          <w:color w:val="000000"/>
          <w:sz w:val="28"/>
          <w:szCs w:val="28"/>
          <w:highlight w:val="lightGray"/>
        </w:rPr>
      </w:pPr>
      <w:r w:rsidRPr="00BC79D3">
        <w:rPr>
          <w:color w:val="000000"/>
          <w:sz w:val="28"/>
          <w:szCs w:val="28"/>
          <w:highlight w:val="lightGray"/>
        </w:rPr>
        <w:t>Если участник не имеет информации для заполнения поля, он должен оставить его пустым (не делать прочерков).</w:t>
      </w:r>
    </w:p>
    <w:p w:rsidR="00580834" w:rsidRPr="00BC79D3" w:rsidRDefault="00580834" w:rsidP="00A22B0E">
      <w:pPr>
        <w:widowControl w:val="0"/>
        <w:spacing w:line="360" w:lineRule="auto"/>
        <w:ind w:firstLine="708"/>
        <w:jc w:val="both"/>
        <w:rPr>
          <w:bCs/>
          <w:sz w:val="28"/>
          <w:szCs w:val="28"/>
          <w:highlight w:val="lightGray"/>
        </w:rPr>
      </w:pPr>
      <w:r w:rsidRPr="00BC79D3">
        <w:rPr>
          <w:bCs/>
          <w:sz w:val="28"/>
          <w:szCs w:val="28"/>
          <w:highlight w:val="lightGray"/>
        </w:rPr>
        <w:t>Категорически запрещается:</w:t>
      </w:r>
    </w:p>
    <w:p w:rsidR="00580834" w:rsidRPr="00BC79D3" w:rsidRDefault="00580834" w:rsidP="00A22B0E">
      <w:pPr>
        <w:widowControl w:val="0"/>
        <w:numPr>
          <w:ilvl w:val="0"/>
          <w:numId w:val="25"/>
        </w:numPr>
        <w:spacing w:line="360" w:lineRule="auto"/>
        <w:ind w:left="0" w:firstLine="709"/>
        <w:jc w:val="both"/>
        <w:rPr>
          <w:color w:val="000000"/>
          <w:sz w:val="28"/>
          <w:szCs w:val="28"/>
          <w:highlight w:val="lightGray"/>
        </w:rPr>
      </w:pPr>
      <w:r w:rsidRPr="00BC79D3">
        <w:rPr>
          <w:color w:val="000000"/>
          <w:sz w:val="28"/>
          <w:szCs w:val="28"/>
          <w:highlight w:val="lightGray"/>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580834" w:rsidRPr="0077700C" w:rsidRDefault="00580834" w:rsidP="00A22B0E">
      <w:pPr>
        <w:widowControl w:val="0"/>
        <w:ind w:firstLine="708"/>
        <w:jc w:val="both"/>
        <w:rPr>
          <w:color w:val="000000"/>
          <w:sz w:val="28"/>
          <w:szCs w:val="28"/>
        </w:rPr>
      </w:pPr>
      <w:r w:rsidRPr="00BC79D3">
        <w:rPr>
          <w:color w:val="000000"/>
          <w:sz w:val="28"/>
          <w:szCs w:val="28"/>
          <w:highlight w:val="lightGray"/>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580834" w:rsidRPr="0077700C" w:rsidRDefault="00580834" w:rsidP="00A22B0E">
      <w:pPr>
        <w:pageBreakBefore/>
        <w:widowControl w:val="0"/>
        <w:ind w:firstLine="709"/>
        <w:jc w:val="both"/>
        <w:outlineLvl w:val="2"/>
        <w:rPr>
          <w:b/>
          <w:bCs/>
          <w:color w:val="000000"/>
          <w:sz w:val="28"/>
          <w:szCs w:val="28"/>
        </w:rPr>
      </w:pPr>
      <w:r w:rsidRPr="0077700C">
        <w:rPr>
          <w:b/>
          <w:bCs/>
          <w:color w:val="000000"/>
          <w:sz w:val="28"/>
          <w:szCs w:val="28"/>
        </w:rPr>
        <w:t>3. Заполнение бланка регистрации</w:t>
      </w:r>
    </w:p>
    <w:p w:rsidR="00580834" w:rsidRPr="0077700C" w:rsidRDefault="00580834"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580834" w:rsidRPr="008E0085" w:rsidRDefault="00580834" w:rsidP="00DC2502">
      <w:pPr>
        <w:widowControl w:val="0"/>
        <w:spacing w:before="100" w:beforeAutospacing="1" w:after="100" w:afterAutospacing="1"/>
        <w:ind w:firstLine="708"/>
        <w:jc w:val="both"/>
        <w:rPr>
          <w:color w:val="000000"/>
          <w:sz w:val="28"/>
          <w:szCs w:val="28"/>
        </w:rPr>
      </w:pPr>
      <w:r w:rsidRPr="00654ADA">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1" o:title=""/>
          </v:shape>
        </w:pict>
      </w:r>
    </w:p>
    <w:p w:rsidR="00580834" w:rsidRPr="0077700C" w:rsidRDefault="00580834" w:rsidP="00DC2502">
      <w:pPr>
        <w:widowControl w:val="0"/>
        <w:jc w:val="center"/>
        <w:rPr>
          <w:color w:val="000000"/>
        </w:rPr>
      </w:pPr>
      <w:r>
        <w:rPr>
          <w:iCs/>
          <w:color w:val="000000"/>
        </w:rPr>
        <w:t>Рис. 1. Бланк регистрации</w:t>
      </w:r>
    </w:p>
    <w:p w:rsidR="00580834" w:rsidRDefault="00580834" w:rsidP="00DC2502">
      <w:pPr>
        <w:widowControl w:val="0"/>
        <w:jc w:val="both"/>
        <w:rPr>
          <w:color w:val="000000"/>
          <w:sz w:val="28"/>
          <w:szCs w:val="28"/>
        </w:rPr>
      </w:pPr>
      <w:r w:rsidRPr="0077700C">
        <w:rPr>
          <w:color w:val="000000"/>
          <w:sz w:val="28"/>
          <w:szCs w:val="28"/>
        </w:rPr>
        <w:br w:type="page"/>
      </w:r>
      <w:r>
        <w:rPr>
          <w:color w:val="000000"/>
          <w:sz w:val="28"/>
          <w:szCs w:val="28"/>
        </w:rPr>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580834" w:rsidRDefault="00580834"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580834" w:rsidRDefault="00580834"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580834" w:rsidRDefault="00580834"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580834" w:rsidRDefault="00580834"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580834" w:rsidRDefault="00580834" w:rsidP="00DC2502">
      <w:pPr>
        <w:widowControl w:val="0"/>
        <w:jc w:val="center"/>
        <w:rPr>
          <w:iCs/>
          <w:color w:val="000000"/>
        </w:rPr>
      </w:pPr>
      <w:r w:rsidRPr="00654ADA">
        <w:rPr>
          <w:noProof/>
          <w:color w:val="000000"/>
          <w:sz w:val="18"/>
          <w:szCs w:val="18"/>
        </w:rPr>
        <w:pict>
          <v:shape id="Рисунок 2" o:spid="_x0000_i1026" type="#_x0000_t75" style="width:421.5pt;height:168pt;visibility:visible">
            <v:imagedata r:id="rId12" o:title=""/>
          </v:shape>
        </w:pict>
      </w:r>
      <w:r w:rsidRPr="0077700C">
        <w:rPr>
          <w:color w:val="000000"/>
          <w:sz w:val="18"/>
          <w:szCs w:val="18"/>
        </w:rPr>
        <w:br/>
      </w:r>
      <w:r w:rsidRPr="00F7564F">
        <w:rPr>
          <w:iCs/>
          <w:color w:val="000000"/>
        </w:rPr>
        <w:t xml:space="preserve">Рис. 2. Верхняя </w:t>
      </w:r>
      <w:r>
        <w:rPr>
          <w:iCs/>
          <w:color w:val="000000"/>
        </w:rPr>
        <w:t xml:space="preserve"> часть бланка регистрации</w:t>
      </w:r>
    </w:p>
    <w:p w:rsidR="00580834" w:rsidRDefault="00580834" w:rsidP="00D922B4">
      <w:pPr>
        <w:widowControl w:val="0"/>
        <w:jc w:val="center"/>
        <w:rPr>
          <w:bCs/>
          <w:color w:val="000000"/>
          <w:sz w:val="28"/>
          <w:szCs w:val="28"/>
        </w:rPr>
      </w:pPr>
    </w:p>
    <w:p w:rsidR="00580834" w:rsidRDefault="00580834"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580834" w:rsidRDefault="00580834" w:rsidP="00D922B4">
      <w:pPr>
        <w:widowControl w:val="0"/>
        <w:jc w:val="center"/>
        <w:rPr>
          <w:iCs/>
          <w:color w:val="000000"/>
        </w:rPr>
      </w:pPr>
    </w:p>
    <w:p w:rsidR="00580834" w:rsidRPr="0077700C" w:rsidRDefault="00580834"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580834" w:rsidRPr="0077700C" w:rsidTr="00DC2502">
        <w:trPr>
          <w:tblHeader/>
          <w:jc w:val="center"/>
        </w:trPr>
        <w:tc>
          <w:tcPr>
            <w:tcW w:w="3601" w:type="dxa"/>
            <w:tcMar>
              <w:top w:w="60" w:type="dxa"/>
              <w:left w:w="60" w:type="dxa"/>
              <w:bottom w:w="60" w:type="dxa"/>
              <w:right w:w="60" w:type="dxa"/>
            </w:tcMar>
          </w:tcPr>
          <w:p w:rsidR="00580834" w:rsidRPr="0077700C" w:rsidRDefault="00580834"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580834" w:rsidRPr="0077700C" w:rsidRDefault="00580834" w:rsidP="00DC2502">
            <w:pPr>
              <w:widowControl w:val="0"/>
              <w:jc w:val="center"/>
              <w:rPr>
                <w:b/>
                <w:bCs/>
                <w:color w:val="000000"/>
              </w:rPr>
            </w:pPr>
            <w:r w:rsidRPr="0077700C">
              <w:rPr>
                <w:b/>
                <w:bCs/>
                <w:color w:val="000000"/>
              </w:rPr>
              <w:t>Указания по заполнению</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Дата проведения</w:t>
            </w:r>
            <w:r>
              <w:rPr>
                <w:color w:val="000000"/>
              </w:rPr>
              <w:t xml:space="preserve"> сочинения (изложения)</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20 – сочинение, 21 – изложение</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Указывается вид работы</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580834" w:rsidRPr="0077700C" w:rsidTr="00DC2502">
        <w:trPr>
          <w:jc w:val="center"/>
        </w:trPr>
        <w:tc>
          <w:tcPr>
            <w:tcW w:w="3601" w:type="dxa"/>
            <w:tcMar>
              <w:top w:w="60" w:type="dxa"/>
              <w:left w:w="60" w:type="dxa"/>
              <w:bottom w:w="60" w:type="dxa"/>
              <w:right w:w="60" w:type="dxa"/>
            </w:tcMar>
            <w:vAlign w:val="center"/>
          </w:tcPr>
          <w:p w:rsidR="00580834" w:rsidRDefault="00580834"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Количество использованных в работе бланков записи</w:t>
            </w:r>
          </w:p>
        </w:tc>
      </w:tr>
    </w:tbl>
    <w:p w:rsidR="00580834" w:rsidRPr="0077700C" w:rsidRDefault="00580834" w:rsidP="00DC2502">
      <w:pPr>
        <w:widowControl w:val="0"/>
        <w:jc w:val="right"/>
        <w:rPr>
          <w:i/>
          <w:iCs/>
          <w:color w:val="000000"/>
          <w:sz w:val="18"/>
          <w:szCs w:val="18"/>
        </w:rPr>
      </w:pPr>
    </w:p>
    <w:p w:rsidR="00580834" w:rsidRPr="0077700C" w:rsidRDefault="00580834" w:rsidP="00DC2502">
      <w:pPr>
        <w:widowControl w:val="0"/>
        <w:jc w:val="right"/>
        <w:rPr>
          <w:i/>
          <w:iCs/>
          <w:color w:val="000000"/>
          <w:sz w:val="18"/>
          <w:szCs w:val="18"/>
        </w:rPr>
      </w:pPr>
    </w:p>
    <w:p w:rsidR="00580834" w:rsidRDefault="00580834"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580834" w:rsidRPr="0077700C" w:rsidRDefault="00580834" w:rsidP="00DC2502">
      <w:pPr>
        <w:widowControl w:val="0"/>
        <w:spacing w:before="100" w:beforeAutospacing="1" w:after="100" w:afterAutospacing="1"/>
        <w:jc w:val="center"/>
        <w:rPr>
          <w:color w:val="000000"/>
          <w:sz w:val="28"/>
          <w:szCs w:val="28"/>
        </w:rPr>
      </w:pPr>
      <w:r w:rsidRPr="00654ADA">
        <w:rPr>
          <w:noProof/>
          <w:color w:val="000000"/>
          <w:sz w:val="28"/>
          <w:szCs w:val="28"/>
        </w:rPr>
        <w:pict>
          <v:shape id="Рисунок 3" o:spid="_x0000_i1027" type="#_x0000_t75" style="width:457.5pt;height:108pt;visibility:visible">
            <v:imagedata r:id="rId13" o:title=""/>
          </v:shape>
        </w:pict>
      </w:r>
    </w:p>
    <w:p w:rsidR="00580834" w:rsidRPr="0077700C" w:rsidRDefault="00580834" w:rsidP="00DC2502">
      <w:pPr>
        <w:widowControl w:val="0"/>
        <w:jc w:val="center"/>
        <w:rPr>
          <w:color w:val="000000"/>
        </w:rPr>
      </w:pPr>
      <w:r w:rsidRPr="0077700C">
        <w:rPr>
          <w:iCs/>
          <w:color w:val="000000"/>
        </w:rPr>
        <w:t xml:space="preserve">Рис. 3. Сведения об участнике </w:t>
      </w:r>
    </w:p>
    <w:p w:rsidR="00580834" w:rsidRPr="0077700C" w:rsidRDefault="00580834" w:rsidP="00DC2502">
      <w:pPr>
        <w:widowControl w:val="0"/>
        <w:spacing w:before="100" w:beforeAutospacing="1" w:after="100" w:afterAutospacing="1"/>
        <w:jc w:val="both"/>
        <w:rPr>
          <w:color w:val="000000"/>
          <w:sz w:val="28"/>
          <w:szCs w:val="28"/>
        </w:rPr>
      </w:pPr>
    </w:p>
    <w:p w:rsidR="00580834" w:rsidRDefault="00580834"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580834" w:rsidRPr="0077700C" w:rsidRDefault="00580834"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580834" w:rsidRPr="0077700C" w:rsidRDefault="00580834"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580834" w:rsidRPr="0077700C" w:rsidTr="00DC2502">
        <w:trPr>
          <w:tblHeader/>
        </w:trPr>
        <w:tc>
          <w:tcPr>
            <w:tcW w:w="0" w:type="auto"/>
            <w:tcMar>
              <w:top w:w="60" w:type="dxa"/>
              <w:left w:w="60" w:type="dxa"/>
              <w:bottom w:w="60" w:type="dxa"/>
              <w:right w:w="60" w:type="dxa"/>
            </w:tcMar>
            <w:vAlign w:val="center"/>
          </w:tcPr>
          <w:p w:rsidR="00580834" w:rsidRPr="0077700C" w:rsidRDefault="00580834"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580834" w:rsidRPr="0077700C" w:rsidRDefault="00580834" w:rsidP="00DC2502">
            <w:pPr>
              <w:widowControl w:val="0"/>
              <w:jc w:val="center"/>
              <w:rPr>
                <w:b/>
                <w:bCs/>
                <w:color w:val="000000"/>
              </w:rPr>
            </w:pPr>
            <w:r w:rsidRPr="0077700C">
              <w:rPr>
                <w:b/>
                <w:bCs/>
                <w:color w:val="000000"/>
              </w:rPr>
              <w:t>Указания по заполнению</w:t>
            </w:r>
          </w:p>
        </w:tc>
      </w:tr>
      <w:tr w:rsidR="00580834" w:rsidRPr="0077700C" w:rsidTr="00DC2502">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580834" w:rsidRPr="0077700C" w:rsidTr="00DC2502">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Имя</w:t>
            </w:r>
          </w:p>
        </w:tc>
        <w:tc>
          <w:tcPr>
            <w:tcW w:w="0" w:type="auto"/>
            <w:vMerge/>
            <w:vAlign w:val="center"/>
          </w:tcPr>
          <w:p w:rsidR="00580834" w:rsidRPr="0077700C" w:rsidRDefault="00580834" w:rsidP="00DC2502">
            <w:pPr>
              <w:widowControl w:val="0"/>
              <w:rPr>
                <w:color w:val="000000"/>
              </w:rPr>
            </w:pPr>
          </w:p>
        </w:tc>
      </w:tr>
      <w:tr w:rsidR="00580834" w:rsidRPr="0077700C" w:rsidTr="00DC2502">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Отчество</w:t>
            </w:r>
          </w:p>
        </w:tc>
        <w:tc>
          <w:tcPr>
            <w:tcW w:w="0" w:type="auto"/>
            <w:vMerge/>
            <w:vAlign w:val="center"/>
          </w:tcPr>
          <w:p w:rsidR="00580834" w:rsidRPr="0077700C" w:rsidRDefault="00580834" w:rsidP="00DC2502">
            <w:pPr>
              <w:widowControl w:val="0"/>
              <w:rPr>
                <w:color w:val="000000"/>
              </w:rPr>
            </w:pPr>
          </w:p>
        </w:tc>
      </w:tr>
      <w:tr w:rsidR="00580834" w:rsidRPr="0077700C" w:rsidTr="00DC2502">
        <w:tc>
          <w:tcPr>
            <w:tcW w:w="0" w:type="auto"/>
            <w:gridSpan w:val="2"/>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Документ</w:t>
            </w:r>
          </w:p>
        </w:tc>
      </w:tr>
      <w:tr w:rsidR="00580834" w:rsidRPr="0077700C" w:rsidTr="00DC2502">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580834" w:rsidRPr="0077700C" w:rsidRDefault="00580834" w:rsidP="00134E67">
            <w:pPr>
              <w:widowControl w:val="0"/>
              <w:rPr>
                <w:color w:val="000000"/>
              </w:rPr>
            </w:pPr>
            <w:r>
              <w:rPr>
                <w:color w:val="000000"/>
              </w:rPr>
              <w:t xml:space="preserve">Записывается серия документа. </w:t>
            </w:r>
            <w:r w:rsidRPr="0077700C">
              <w:rPr>
                <w:color w:val="000000"/>
              </w:rPr>
              <w:t>Например</w:t>
            </w:r>
            <w:r>
              <w:rPr>
                <w:color w:val="000000"/>
              </w:rPr>
              <w:t xml:space="preserve">, </w:t>
            </w:r>
            <w:r w:rsidRPr="0077700C">
              <w:rPr>
                <w:color w:val="000000"/>
              </w:rPr>
              <w:t>записываются ар</w:t>
            </w:r>
            <w:r>
              <w:rPr>
                <w:color w:val="000000"/>
              </w:rPr>
              <w:t>абские цифры серии без пробелов: 4600</w:t>
            </w:r>
          </w:p>
        </w:tc>
      </w:tr>
      <w:tr w:rsidR="00580834" w:rsidRPr="0077700C" w:rsidTr="00DC2502">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580834" w:rsidRPr="0077700C" w:rsidRDefault="00580834" w:rsidP="009C40B4">
            <w:pPr>
              <w:widowControl w:val="0"/>
              <w:rPr>
                <w:color w:val="000000"/>
              </w:rPr>
            </w:pPr>
            <w:r>
              <w:rPr>
                <w:color w:val="000000"/>
              </w:rPr>
              <w:t>Записывается номер документа. Например, з</w:t>
            </w:r>
            <w:r w:rsidRPr="0077700C">
              <w:rPr>
                <w:color w:val="000000"/>
              </w:rPr>
              <w:t>аписываются ара</w:t>
            </w:r>
            <w:r>
              <w:rPr>
                <w:color w:val="000000"/>
              </w:rPr>
              <w:t>бские цифры номера без пробелов: 918762</w:t>
            </w:r>
          </w:p>
        </w:tc>
      </w:tr>
      <w:tr w:rsidR="00580834" w:rsidRPr="0077700C" w:rsidTr="00DC2502">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Ставится метка в соответствующем поле</w:t>
            </w:r>
          </w:p>
        </w:tc>
      </w:tr>
    </w:tbl>
    <w:p w:rsidR="00580834" w:rsidRDefault="00580834" w:rsidP="00DC2502">
      <w:pPr>
        <w:widowControl w:val="0"/>
        <w:spacing w:before="100" w:beforeAutospacing="1" w:after="100" w:afterAutospacing="1"/>
        <w:ind w:firstLine="708"/>
        <w:jc w:val="both"/>
        <w:rPr>
          <w:color w:val="000000"/>
          <w:sz w:val="28"/>
          <w:szCs w:val="28"/>
        </w:rPr>
      </w:pPr>
    </w:p>
    <w:p w:rsidR="00580834" w:rsidRDefault="00580834"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580834" w:rsidRPr="0077700C" w:rsidRDefault="00580834" w:rsidP="00DC2502">
      <w:pPr>
        <w:widowControl w:val="0"/>
        <w:spacing w:before="100" w:beforeAutospacing="1" w:after="100" w:afterAutospacing="1"/>
        <w:jc w:val="center"/>
        <w:rPr>
          <w:color w:val="000000"/>
          <w:sz w:val="28"/>
          <w:szCs w:val="28"/>
        </w:rPr>
      </w:pPr>
      <w:r w:rsidRPr="00654ADA">
        <w:rPr>
          <w:noProof/>
          <w:color w:val="000000"/>
          <w:sz w:val="28"/>
          <w:szCs w:val="28"/>
        </w:rPr>
        <w:pict>
          <v:shape id="Рисунок 4" o:spid="_x0000_i1028" type="#_x0000_t75" style="width:456.75pt;height:156.75pt;visibility:visible">
            <v:imagedata r:id="rId14" o:title=""/>
          </v:shape>
        </w:pict>
      </w:r>
    </w:p>
    <w:p w:rsidR="00580834" w:rsidRPr="009A3AA6" w:rsidRDefault="00580834"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580834" w:rsidRPr="00BC79D3" w:rsidRDefault="00580834" w:rsidP="00A22B0E">
      <w:pPr>
        <w:widowControl w:val="0"/>
        <w:spacing w:before="100" w:beforeAutospacing="1" w:after="100" w:afterAutospacing="1"/>
        <w:jc w:val="both"/>
        <w:rPr>
          <w:b/>
          <w:bCs/>
          <w:color w:val="000000"/>
          <w:sz w:val="28"/>
          <w:szCs w:val="28"/>
          <w:highlight w:val="lightGray"/>
        </w:rPr>
      </w:pPr>
      <w:r w:rsidRPr="00BC79D3">
        <w:rPr>
          <w:b/>
          <w:bCs/>
          <w:color w:val="000000"/>
          <w:sz w:val="28"/>
          <w:szCs w:val="28"/>
          <w:highlight w:val="lightGray"/>
        </w:rPr>
        <w:t xml:space="preserve">Правила заполнения экспертом нижней части бланка регистрации </w:t>
      </w:r>
    </w:p>
    <w:p w:rsidR="00580834" w:rsidRPr="00BC79D3" w:rsidRDefault="00580834" w:rsidP="00A22B0E">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Нижняя часть оригинала бланка заполняется яркими черными чернилами ответственным за перенос результатов проверки работы. Допускается использование гелевой, капиллярной или перьевой ручек.</w:t>
      </w:r>
    </w:p>
    <w:p w:rsidR="00580834" w:rsidRPr="00BC79D3" w:rsidRDefault="00580834" w:rsidP="00A22B0E">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Ответственный должен пометить «крестиком» клетки, соответствующие результатам оценивания работы экспертом. «Крестик» должен быть четко внутри квадрата. Небрежное написание символов может привести к тому, что при автоматизированной обработке символ может быть распознан неправильно.</w:t>
      </w:r>
    </w:p>
    <w:p w:rsidR="00580834" w:rsidRDefault="00580834" w:rsidP="00A22B0E">
      <w:pPr>
        <w:widowControl w:val="0"/>
        <w:spacing w:before="100" w:beforeAutospacing="1" w:after="100" w:afterAutospacing="1"/>
        <w:ind w:firstLine="708"/>
        <w:jc w:val="both"/>
        <w:rPr>
          <w:color w:val="000000"/>
          <w:sz w:val="28"/>
          <w:szCs w:val="28"/>
        </w:rPr>
      </w:pPr>
      <w:r w:rsidRPr="00BC79D3">
        <w:rPr>
          <w:color w:val="000000"/>
          <w:sz w:val="28"/>
          <w:szCs w:val="28"/>
          <w:highlight w:val="lightGray"/>
        </w:rPr>
        <w:t>Для каждого критерия должно быть помечено только одно поле – либо «Зачет» либо «Незачет».</w:t>
      </w:r>
    </w:p>
    <w:p w:rsidR="00580834" w:rsidRDefault="00580834" w:rsidP="00DC2502">
      <w:pPr>
        <w:widowControl w:val="0"/>
        <w:spacing w:before="100" w:beforeAutospacing="1" w:after="100" w:afterAutospacing="1"/>
        <w:jc w:val="center"/>
        <w:rPr>
          <w:color w:val="000000"/>
          <w:sz w:val="28"/>
          <w:szCs w:val="28"/>
        </w:rPr>
      </w:pPr>
      <w:r w:rsidRPr="00654ADA">
        <w:rPr>
          <w:noProof/>
          <w:color w:val="000000"/>
          <w:sz w:val="28"/>
          <w:szCs w:val="28"/>
        </w:rPr>
        <w:pict>
          <v:shape id="Рисунок 5" o:spid="_x0000_i1029" type="#_x0000_t75" style="width:453.75pt;height:246.75pt;visibility:visible">
            <v:imagedata r:id="rId15" o:title=""/>
          </v:shape>
        </w:pict>
      </w:r>
    </w:p>
    <w:p w:rsidR="00580834" w:rsidRDefault="00580834"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580834" w:rsidRPr="00BC79D3" w:rsidRDefault="00580834" w:rsidP="00A22B0E">
      <w:pPr>
        <w:widowControl w:val="0"/>
        <w:spacing w:before="100" w:beforeAutospacing="1" w:after="100" w:afterAutospacing="1"/>
        <w:ind w:firstLine="708"/>
        <w:jc w:val="both"/>
        <w:rPr>
          <w:color w:val="000000"/>
          <w:sz w:val="28"/>
          <w:szCs w:val="28"/>
          <w:highlight w:val="lightGray"/>
        </w:rPr>
      </w:pPr>
      <w:r w:rsidRPr="00BC79D3">
        <w:rPr>
          <w:color w:val="000000"/>
          <w:sz w:val="28"/>
          <w:szCs w:val="28"/>
          <w:highlight w:val="lightGray"/>
        </w:rPr>
        <w:t xml:space="preserve">Эксперт должно пометить «крестиком» клетки, соответствующие результатам оценивания работы в копии бланка. Для каждого критерия должно быть помечено только одно поле – либо «Зачет» либо «Незачет». </w:t>
      </w:r>
    </w:p>
    <w:p w:rsidR="00580834" w:rsidRPr="00BC79D3" w:rsidRDefault="00580834" w:rsidP="00A22B0E">
      <w:pPr>
        <w:widowControl w:val="0"/>
        <w:spacing w:before="100" w:beforeAutospacing="1" w:after="100" w:afterAutospacing="1"/>
        <w:jc w:val="both"/>
        <w:rPr>
          <w:b/>
          <w:bCs/>
          <w:color w:val="000000"/>
          <w:sz w:val="28"/>
          <w:szCs w:val="28"/>
          <w:highlight w:val="lightGray"/>
        </w:rPr>
      </w:pPr>
      <w:r w:rsidRPr="00BC79D3">
        <w:rPr>
          <w:b/>
          <w:bCs/>
          <w:color w:val="000000"/>
          <w:sz w:val="28"/>
          <w:szCs w:val="28"/>
          <w:highlight w:val="lightGray"/>
        </w:rPr>
        <w:t>Правила заполнения экспертом нижней части бланка регистрации в ситуации, когда в сочинении менее 250 слов</w:t>
      </w:r>
    </w:p>
    <w:p w:rsidR="00580834" w:rsidRPr="00BC79D3" w:rsidRDefault="00580834" w:rsidP="00A22B0E">
      <w:pPr>
        <w:widowControl w:val="0"/>
        <w:numPr>
          <w:ilvl w:val="0"/>
          <w:numId w:val="31"/>
        </w:numPr>
        <w:tabs>
          <w:tab w:val="clear" w:pos="708"/>
          <w:tab w:val="num" w:pos="0"/>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Если в сочинении менее 250 слов, то сочинение не проверяется по критериям №1-№5. В клетки по всем критериям оценивания выставляется «незачет».</w:t>
      </w:r>
    </w:p>
    <w:p w:rsidR="00580834" w:rsidRPr="00BC79D3" w:rsidRDefault="00580834" w:rsidP="00A22B0E">
      <w:pPr>
        <w:widowControl w:val="0"/>
        <w:numPr>
          <w:ilvl w:val="0"/>
          <w:numId w:val="31"/>
        </w:numPr>
        <w:tabs>
          <w:tab w:val="clear" w:pos="708"/>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Если за сочинение по критерию №1 выставлен «незачет», то сочинение по критериям №2-№5 не проверяется. В клетки по всем критериям оценивания выставляется «незачет».</w:t>
      </w:r>
    </w:p>
    <w:p w:rsidR="00580834" w:rsidRPr="00BC79D3" w:rsidRDefault="00580834" w:rsidP="00A22B0E">
      <w:pPr>
        <w:widowControl w:val="0"/>
        <w:numPr>
          <w:ilvl w:val="0"/>
          <w:numId w:val="31"/>
        </w:numPr>
        <w:tabs>
          <w:tab w:val="clear" w:pos="708"/>
          <w:tab w:val="num" w:pos="0"/>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Если за сочинение по критерию по критерию №1 выставлен «зачет», а по критерию №2 выставлен «незачет», то сочинение по критериям №3-№5 не проверяется. В клетки по критериям оценивания №3-№5 выставляется «незачет».</w:t>
      </w:r>
    </w:p>
    <w:p w:rsidR="00580834" w:rsidRPr="00BC79D3" w:rsidRDefault="00580834" w:rsidP="00A22B0E">
      <w:pPr>
        <w:widowControl w:val="0"/>
        <w:numPr>
          <w:ilvl w:val="0"/>
          <w:numId w:val="31"/>
        </w:numPr>
        <w:tabs>
          <w:tab w:val="clear" w:pos="708"/>
        </w:tabs>
        <w:spacing w:before="100" w:beforeAutospacing="1" w:after="100" w:afterAutospacing="1"/>
        <w:ind w:left="0" w:firstLine="709"/>
        <w:jc w:val="both"/>
        <w:rPr>
          <w:color w:val="000000"/>
          <w:sz w:val="28"/>
          <w:szCs w:val="28"/>
          <w:highlight w:val="lightGray"/>
        </w:rPr>
      </w:pPr>
      <w:r w:rsidRPr="00BC79D3">
        <w:rPr>
          <w:color w:val="000000"/>
          <w:sz w:val="28"/>
          <w:szCs w:val="28"/>
          <w:highlight w:val="lightGray"/>
        </w:rPr>
        <w:t>Во всех остальных случаях сочинение проверяется по всем пяти критериям и оценивается в системе «зачет»-«незачет» (например, недопустимо не проверять работу по критериям К4 и К5, если выпускник получил зачет на основании зачетов по критериям К1, К2, К3).</w:t>
      </w:r>
    </w:p>
    <w:p w:rsidR="00580834" w:rsidRDefault="00580834" w:rsidP="00DC2502">
      <w:pPr>
        <w:widowControl w:val="0"/>
        <w:spacing w:before="100" w:beforeAutospacing="1" w:after="100" w:afterAutospacing="1"/>
        <w:jc w:val="both"/>
        <w:rPr>
          <w:color w:val="000000"/>
          <w:sz w:val="28"/>
          <w:szCs w:val="28"/>
        </w:rPr>
      </w:pPr>
    </w:p>
    <w:p w:rsidR="00580834" w:rsidRDefault="00580834"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580834" w:rsidRPr="0077700C" w:rsidRDefault="00580834" w:rsidP="00DC2502">
      <w:pPr>
        <w:widowControl w:val="0"/>
        <w:ind w:firstLine="709"/>
        <w:jc w:val="both"/>
        <w:rPr>
          <w:color w:val="000000"/>
          <w:sz w:val="28"/>
          <w:szCs w:val="28"/>
        </w:rPr>
      </w:pPr>
    </w:p>
    <w:p w:rsidR="00580834" w:rsidRPr="0077700C" w:rsidRDefault="00580834"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580834" w:rsidRDefault="00580834" w:rsidP="00DC2502">
      <w:pPr>
        <w:widowControl w:val="0"/>
        <w:ind w:firstLine="708"/>
        <w:jc w:val="both"/>
        <w:rPr>
          <w:color w:val="000000"/>
          <w:sz w:val="28"/>
          <w:szCs w:val="28"/>
        </w:rPr>
      </w:pPr>
    </w:p>
    <w:p w:rsidR="00580834" w:rsidRPr="00BC79D3" w:rsidRDefault="00580834" w:rsidP="00A22B0E">
      <w:pPr>
        <w:widowControl w:val="0"/>
        <w:ind w:firstLine="708"/>
        <w:jc w:val="both"/>
        <w:rPr>
          <w:color w:val="000000"/>
          <w:sz w:val="28"/>
          <w:szCs w:val="28"/>
          <w:highlight w:val="lightGray"/>
        </w:rPr>
      </w:pPr>
      <w:r w:rsidRPr="00BC79D3">
        <w:rPr>
          <w:color w:val="000000"/>
          <w:sz w:val="28"/>
          <w:szCs w:val="28"/>
          <w:highlight w:val="lightGray"/>
        </w:rPr>
        <w:t xml:space="preserve">Бланки записи предназначены для ответа на задание. </w:t>
      </w:r>
    </w:p>
    <w:p w:rsidR="00580834" w:rsidRDefault="00580834" w:rsidP="00DC2502">
      <w:pPr>
        <w:widowControl w:val="0"/>
        <w:ind w:firstLine="708"/>
        <w:jc w:val="both"/>
        <w:rPr>
          <w:color w:val="000000"/>
          <w:sz w:val="28"/>
          <w:szCs w:val="28"/>
        </w:rPr>
      </w:pPr>
      <w:r w:rsidRPr="00BC79D3">
        <w:rPr>
          <w:color w:val="000000"/>
          <w:sz w:val="28"/>
          <w:szCs w:val="28"/>
          <w:highlight w:val="lightGray"/>
        </w:rPr>
        <w:t>Комплект участника содержит два двусторонних бланка записи</w:t>
      </w:r>
      <w:r>
        <w:rPr>
          <w:color w:val="000000"/>
          <w:sz w:val="28"/>
          <w:szCs w:val="28"/>
        </w:rPr>
        <w:t>.</w:t>
      </w:r>
    </w:p>
    <w:p w:rsidR="00580834" w:rsidRDefault="00580834"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580834" w:rsidRDefault="00580834"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580834" w:rsidRDefault="00580834"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580834" w:rsidRDefault="00580834" w:rsidP="00DC2502">
      <w:pPr>
        <w:widowControl w:val="0"/>
        <w:numPr>
          <w:ilvl w:val="0"/>
          <w:numId w:val="24"/>
        </w:numPr>
        <w:jc w:val="both"/>
        <w:rPr>
          <w:color w:val="000000"/>
          <w:sz w:val="28"/>
          <w:szCs w:val="28"/>
        </w:rPr>
      </w:pPr>
      <w:r>
        <w:rPr>
          <w:color w:val="000000"/>
          <w:sz w:val="28"/>
          <w:szCs w:val="28"/>
        </w:rPr>
        <w:t>поле «Лист №» заполняется членом комиссии в случае выдачи участнику дополнительного бланка записи;</w:t>
      </w:r>
    </w:p>
    <w:p w:rsidR="00580834" w:rsidRPr="00064106" w:rsidRDefault="00580834"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580834" w:rsidRPr="00A22B0E" w:rsidRDefault="00580834" w:rsidP="00A22B0E">
      <w:pPr>
        <w:widowControl w:val="0"/>
        <w:ind w:firstLine="709"/>
        <w:jc w:val="both"/>
        <w:rPr>
          <w:color w:val="000000"/>
          <w:sz w:val="28"/>
          <w:szCs w:val="28"/>
          <w:highlight w:val="lightGray"/>
        </w:rPr>
      </w:pPr>
      <w:r w:rsidRPr="00A22B0E">
        <w:rPr>
          <w:color w:val="000000"/>
          <w:sz w:val="28"/>
          <w:szCs w:val="28"/>
          <w:highlight w:val="lightGray"/>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Pr>
          <w:color w:val="000000"/>
          <w:sz w:val="28"/>
          <w:szCs w:val="28"/>
          <w:highlight w:val="lightGray"/>
        </w:rPr>
        <w:t xml:space="preserve"> </w:t>
      </w:r>
      <w:r w:rsidRPr="00A22B0E">
        <w:rPr>
          <w:color w:val="000000"/>
          <w:sz w:val="28"/>
          <w:szCs w:val="28"/>
          <w:highlight w:val="lightGray"/>
        </w:rPr>
        <w:t>В поле «ФИО участника» при нехватке места участник может внести только фамилию и инициалы.</w:t>
      </w:r>
    </w:p>
    <w:p w:rsidR="00580834" w:rsidRPr="00A22B0E" w:rsidRDefault="00580834" w:rsidP="00A22B0E">
      <w:pPr>
        <w:pStyle w:val="ListParagraph"/>
        <w:widowControl w:val="0"/>
        <w:numPr>
          <w:ilvl w:val="0"/>
          <w:numId w:val="24"/>
        </w:numPr>
        <w:spacing w:line="360" w:lineRule="auto"/>
        <w:jc w:val="center"/>
        <w:rPr>
          <w:color w:val="000000"/>
          <w:sz w:val="28"/>
          <w:szCs w:val="28"/>
          <w:highlight w:val="lightGray"/>
        </w:rPr>
      </w:pPr>
    </w:p>
    <w:p w:rsidR="00580834" w:rsidRDefault="00580834" w:rsidP="00DC2502">
      <w:pPr>
        <w:widowControl w:val="0"/>
        <w:ind w:firstLine="708"/>
        <w:jc w:val="both"/>
        <w:rPr>
          <w:color w:val="000000"/>
          <w:sz w:val="28"/>
          <w:szCs w:val="28"/>
        </w:rPr>
      </w:pPr>
    </w:p>
    <w:p w:rsidR="00580834" w:rsidRPr="0077700C" w:rsidRDefault="00580834" w:rsidP="00DC2502">
      <w:pPr>
        <w:widowControl w:val="0"/>
        <w:jc w:val="center"/>
        <w:rPr>
          <w:color w:val="000000"/>
          <w:sz w:val="28"/>
          <w:szCs w:val="28"/>
        </w:rPr>
      </w:pPr>
      <w:r w:rsidRPr="00654ADA">
        <w:rPr>
          <w:noProof/>
          <w:color w:val="000000"/>
          <w:sz w:val="28"/>
          <w:szCs w:val="28"/>
        </w:rPr>
        <w:pict>
          <v:shape id="Рисунок 6" o:spid="_x0000_i1030" type="#_x0000_t75" style="width:474.75pt;height:692.25pt;visibility:visible">
            <v:imagedata r:id="rId16" o:title=""/>
          </v:shape>
        </w:pict>
      </w:r>
    </w:p>
    <w:p w:rsidR="00580834" w:rsidRPr="00BA4B96" w:rsidRDefault="00580834" w:rsidP="00DC2502">
      <w:pPr>
        <w:widowControl w:val="0"/>
        <w:jc w:val="center"/>
        <w:rPr>
          <w:color w:val="000000"/>
        </w:rPr>
      </w:pPr>
      <w:r w:rsidRPr="00BA4B96">
        <w:rPr>
          <w:iCs/>
          <w:color w:val="000000"/>
        </w:rPr>
        <w:t xml:space="preserve">Рис. 6. Бланк </w:t>
      </w:r>
      <w:r>
        <w:rPr>
          <w:iCs/>
          <w:color w:val="000000"/>
        </w:rPr>
        <w:t>записи</w:t>
      </w:r>
    </w:p>
    <w:p w:rsidR="00580834" w:rsidRPr="00BC79D3" w:rsidRDefault="00580834" w:rsidP="00A22B0E">
      <w:pPr>
        <w:widowControl w:val="0"/>
        <w:ind w:firstLine="708"/>
        <w:jc w:val="both"/>
        <w:rPr>
          <w:color w:val="000000"/>
          <w:sz w:val="28"/>
          <w:szCs w:val="28"/>
          <w:highlight w:val="lightGray"/>
        </w:rPr>
      </w:pPr>
      <w:r w:rsidRPr="00BC79D3">
        <w:rPr>
          <w:color w:val="000000"/>
          <w:sz w:val="28"/>
          <w:szCs w:val="28"/>
          <w:highlight w:val="lightGray"/>
        </w:rPr>
        <w:t>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(рис.7), сделав внизу лицевой стороны запись «</w:t>
      </w:r>
      <w:r w:rsidRPr="00BC79D3">
        <w:rPr>
          <w:bCs/>
          <w:color w:val="000000"/>
          <w:sz w:val="28"/>
          <w:szCs w:val="28"/>
          <w:highlight w:val="lightGray"/>
        </w:rPr>
        <w:t>смотри на обороте</w:t>
      </w:r>
      <w:r w:rsidRPr="00BC79D3">
        <w:rPr>
          <w:color w:val="000000"/>
          <w:sz w:val="28"/>
          <w:szCs w:val="28"/>
          <w:highlight w:val="lightGray"/>
        </w:rPr>
        <w:t xml:space="preserve">». </w:t>
      </w:r>
    </w:p>
    <w:p w:rsidR="00580834" w:rsidRPr="00BC79D3" w:rsidRDefault="00580834" w:rsidP="00A22B0E">
      <w:pPr>
        <w:widowControl w:val="0"/>
        <w:ind w:firstLine="708"/>
        <w:jc w:val="both"/>
        <w:rPr>
          <w:color w:val="000000"/>
          <w:sz w:val="28"/>
          <w:szCs w:val="28"/>
          <w:highlight w:val="lightGray"/>
        </w:rPr>
      </w:pPr>
      <w:r w:rsidRPr="00BC79D3">
        <w:rPr>
          <w:color w:val="000000"/>
          <w:sz w:val="28"/>
          <w:szCs w:val="28"/>
          <w:highlight w:val="lightGray"/>
        </w:rPr>
        <w:t>Для удобства все страницы бланка записи пронумерованы и разлинованы пунктирными линиями.</w:t>
      </w:r>
    </w:p>
    <w:p w:rsidR="00580834" w:rsidRDefault="00580834" w:rsidP="00A22B0E">
      <w:pPr>
        <w:widowControl w:val="0"/>
        <w:ind w:firstLine="708"/>
        <w:jc w:val="both"/>
        <w:rPr>
          <w:color w:val="000000"/>
          <w:sz w:val="28"/>
          <w:szCs w:val="28"/>
        </w:rPr>
      </w:pPr>
      <w:r w:rsidRPr="00BC79D3">
        <w:rPr>
          <w:color w:val="000000"/>
          <w:sz w:val="28"/>
          <w:szCs w:val="28"/>
          <w:highlight w:val="lightGray"/>
        </w:rPr>
        <w:t xml:space="preserve">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w:t>
      </w:r>
    </w:p>
    <w:p w:rsidR="00580834" w:rsidRDefault="00580834" w:rsidP="00A22B0E">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580834" w:rsidRPr="00BC79D3" w:rsidRDefault="00580834" w:rsidP="00A22B0E">
      <w:pPr>
        <w:widowControl w:val="0"/>
        <w:ind w:firstLine="708"/>
        <w:jc w:val="both"/>
        <w:rPr>
          <w:color w:val="000000"/>
          <w:sz w:val="28"/>
          <w:szCs w:val="28"/>
          <w:highlight w:val="lightGray"/>
        </w:rPr>
      </w:pPr>
      <w:r w:rsidRPr="00BC79D3">
        <w:rPr>
          <w:color w:val="000000"/>
          <w:sz w:val="28"/>
          <w:szCs w:val="28"/>
          <w:highlight w:val="lightGray"/>
        </w:rPr>
        <w:t>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580834" w:rsidRDefault="00580834" w:rsidP="00DC2502">
      <w:pPr>
        <w:widowControl w:val="0"/>
        <w:ind w:firstLine="708"/>
        <w:jc w:val="both"/>
        <w:rPr>
          <w:color w:val="000000"/>
          <w:sz w:val="28"/>
          <w:szCs w:val="28"/>
        </w:rPr>
      </w:pPr>
    </w:p>
    <w:p w:rsidR="00580834" w:rsidRPr="00BC79D3" w:rsidRDefault="00580834" w:rsidP="0069725E">
      <w:pPr>
        <w:widowControl w:val="0"/>
        <w:ind w:firstLine="708"/>
        <w:outlineLvl w:val="2"/>
        <w:rPr>
          <w:b/>
          <w:bCs/>
          <w:color w:val="000000"/>
          <w:sz w:val="28"/>
          <w:szCs w:val="28"/>
          <w:highlight w:val="lightGray"/>
        </w:rPr>
      </w:pPr>
      <w:r w:rsidRPr="00BC79D3">
        <w:rPr>
          <w:b/>
          <w:bCs/>
          <w:color w:val="000000"/>
          <w:sz w:val="28"/>
          <w:szCs w:val="28"/>
          <w:highlight w:val="lightGray"/>
        </w:rPr>
        <w:t xml:space="preserve">6. Заполнение дополнительного бланка записи </w:t>
      </w:r>
    </w:p>
    <w:p w:rsidR="00580834" w:rsidRPr="00BC79D3" w:rsidRDefault="00580834" w:rsidP="0069725E">
      <w:pPr>
        <w:widowControl w:val="0"/>
        <w:ind w:firstLine="708"/>
        <w:jc w:val="both"/>
        <w:rPr>
          <w:color w:val="000000"/>
          <w:sz w:val="28"/>
          <w:szCs w:val="28"/>
          <w:highlight w:val="lightGray"/>
        </w:rPr>
      </w:pPr>
    </w:p>
    <w:p w:rsidR="00580834" w:rsidRPr="00BC79D3" w:rsidRDefault="00580834" w:rsidP="0069725E">
      <w:pPr>
        <w:widowControl w:val="0"/>
        <w:ind w:firstLine="708"/>
        <w:jc w:val="both"/>
        <w:rPr>
          <w:color w:val="000000"/>
          <w:sz w:val="28"/>
          <w:szCs w:val="28"/>
          <w:highlight w:val="lightGray"/>
        </w:rPr>
      </w:pPr>
      <w:r w:rsidRPr="00BC79D3">
        <w:rPr>
          <w:color w:val="000000"/>
          <w:sz w:val="28"/>
          <w:szCs w:val="28"/>
          <w:highlight w:val="lightGray"/>
        </w:rPr>
        <w:t xml:space="preserve">Дополнительный бланк записи выдается членом комиссии по требованию участника в случае нехватки места для работы. </w:t>
      </w:r>
    </w:p>
    <w:p w:rsidR="00580834" w:rsidRPr="00BC79D3" w:rsidRDefault="00580834" w:rsidP="0069725E">
      <w:pPr>
        <w:widowControl w:val="0"/>
        <w:ind w:firstLine="708"/>
        <w:jc w:val="both"/>
        <w:rPr>
          <w:color w:val="000000"/>
          <w:sz w:val="28"/>
          <w:szCs w:val="28"/>
          <w:highlight w:val="lightGray"/>
        </w:rPr>
      </w:pPr>
      <w:r w:rsidRPr="00BC79D3">
        <w:rPr>
          <w:color w:val="000000"/>
          <w:sz w:val="28"/>
          <w:szCs w:val="28"/>
          <w:highlight w:val="lightGray"/>
        </w:rPr>
        <w:t>В верхней части дополнительного бланка записи (рис. 8) расположены:</w:t>
      </w:r>
    </w:p>
    <w:p w:rsidR="00580834" w:rsidRPr="00BC79D3" w:rsidRDefault="00580834" w:rsidP="0069725E">
      <w:pPr>
        <w:widowControl w:val="0"/>
        <w:numPr>
          <w:ilvl w:val="0"/>
          <w:numId w:val="24"/>
        </w:numPr>
        <w:jc w:val="both"/>
        <w:rPr>
          <w:color w:val="000000"/>
          <w:sz w:val="28"/>
          <w:szCs w:val="28"/>
          <w:highlight w:val="lightGray"/>
        </w:rPr>
      </w:pPr>
      <w:r w:rsidRPr="00BC79D3">
        <w:rPr>
          <w:color w:val="000000"/>
          <w:sz w:val="28"/>
          <w:szCs w:val="28"/>
          <w:highlight w:val="lightGray"/>
        </w:rPr>
        <w:t>Вертикальный и горизонтальный штрихкоды;</w:t>
      </w:r>
    </w:p>
    <w:p w:rsidR="00580834" w:rsidRPr="00BC79D3" w:rsidRDefault="00580834" w:rsidP="0069725E">
      <w:pPr>
        <w:widowControl w:val="0"/>
        <w:numPr>
          <w:ilvl w:val="0"/>
          <w:numId w:val="24"/>
        </w:numPr>
        <w:jc w:val="both"/>
        <w:rPr>
          <w:color w:val="000000"/>
          <w:sz w:val="28"/>
          <w:szCs w:val="28"/>
          <w:highlight w:val="lightGray"/>
        </w:rPr>
      </w:pPr>
      <w:r w:rsidRPr="00BC79D3">
        <w:rPr>
          <w:color w:val="000000"/>
          <w:sz w:val="28"/>
          <w:szCs w:val="28"/>
          <w:highlight w:val="lightGray"/>
        </w:rPr>
        <w:t>поля для заполнения участником;</w:t>
      </w:r>
    </w:p>
    <w:p w:rsidR="00580834" w:rsidRPr="00BC79D3" w:rsidRDefault="00580834" w:rsidP="0069725E">
      <w:pPr>
        <w:widowControl w:val="0"/>
        <w:numPr>
          <w:ilvl w:val="0"/>
          <w:numId w:val="24"/>
        </w:numPr>
        <w:jc w:val="both"/>
        <w:rPr>
          <w:color w:val="000000"/>
          <w:sz w:val="28"/>
          <w:szCs w:val="28"/>
          <w:highlight w:val="lightGray"/>
        </w:rPr>
      </w:pPr>
      <w:r w:rsidRPr="00BC79D3">
        <w:rPr>
          <w:color w:val="000000"/>
          <w:sz w:val="28"/>
          <w:szCs w:val="28"/>
          <w:highlight w:val="lightGray"/>
        </w:rPr>
        <w:t>поле «Лист №» и «код работы» заполняется членом комиссии (листом № 1 является основной бланк записи).</w:t>
      </w:r>
    </w:p>
    <w:p w:rsidR="00580834" w:rsidRPr="00BC79D3" w:rsidRDefault="00580834" w:rsidP="0069725E">
      <w:pPr>
        <w:widowControl w:val="0"/>
        <w:ind w:firstLine="708"/>
        <w:jc w:val="both"/>
        <w:rPr>
          <w:color w:val="000000"/>
          <w:sz w:val="28"/>
          <w:szCs w:val="28"/>
          <w:highlight w:val="lightGray"/>
        </w:rPr>
      </w:pPr>
      <w:r w:rsidRPr="00BC79D3">
        <w:rPr>
          <w:color w:val="000000"/>
          <w:sz w:val="28"/>
          <w:szCs w:val="28"/>
          <w:highlight w:val="lightGray"/>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580834" w:rsidRDefault="00580834" w:rsidP="0069725E">
      <w:pPr>
        <w:widowControl w:val="0"/>
        <w:ind w:firstLine="708"/>
        <w:jc w:val="both"/>
        <w:rPr>
          <w:color w:val="000000"/>
          <w:sz w:val="28"/>
          <w:szCs w:val="28"/>
        </w:rPr>
      </w:pPr>
      <w:r w:rsidRPr="00BC79D3">
        <w:rPr>
          <w:color w:val="000000"/>
          <w:sz w:val="28"/>
          <w:szCs w:val="28"/>
          <w:highlight w:val="lightGray"/>
        </w:rPr>
        <w:t>Дополнительный бланк также имеет оборотную сторону</w:t>
      </w:r>
    </w:p>
    <w:p w:rsidR="00580834" w:rsidRDefault="00580834" w:rsidP="0069725E">
      <w:pPr>
        <w:widowControl w:val="0"/>
        <w:ind w:firstLine="708"/>
        <w:jc w:val="both"/>
        <w:rPr>
          <w:color w:val="000000"/>
          <w:sz w:val="28"/>
          <w:szCs w:val="28"/>
        </w:rPr>
      </w:pPr>
    </w:p>
    <w:p w:rsidR="00580834" w:rsidRDefault="00580834" w:rsidP="0069725E">
      <w:pPr>
        <w:widowControl w:val="0"/>
        <w:ind w:firstLine="708"/>
        <w:jc w:val="both"/>
        <w:rPr>
          <w:color w:val="000000"/>
          <w:sz w:val="28"/>
          <w:szCs w:val="28"/>
        </w:rPr>
      </w:pPr>
    </w:p>
    <w:p w:rsidR="00580834" w:rsidRDefault="00580834" w:rsidP="0069725E">
      <w:pPr>
        <w:widowControl w:val="0"/>
        <w:ind w:firstLine="708"/>
        <w:jc w:val="both"/>
        <w:rPr>
          <w:color w:val="000000"/>
          <w:sz w:val="28"/>
          <w:szCs w:val="28"/>
        </w:rPr>
      </w:pPr>
      <w:r w:rsidRPr="00654ADA">
        <w:rPr>
          <w:noProof/>
          <w:color w:val="000000"/>
          <w:sz w:val="28"/>
          <w:szCs w:val="28"/>
        </w:rPr>
        <w:pict>
          <v:shape id="_x0000_i1031" type="#_x0000_t75" style="width:463.5pt;height:659.25pt;visibility:visible">
            <v:imagedata r:id="rId17" o:title=""/>
          </v:shape>
        </w:pict>
      </w:r>
    </w:p>
    <w:p w:rsidR="00580834" w:rsidRPr="00BC79D3" w:rsidRDefault="00580834" w:rsidP="0069725E">
      <w:pPr>
        <w:widowControl w:val="0"/>
        <w:jc w:val="center"/>
        <w:rPr>
          <w:color w:val="000000"/>
          <w:highlight w:val="lightGray"/>
        </w:rPr>
      </w:pPr>
      <w:r w:rsidRPr="00BC79D3">
        <w:rPr>
          <w:iCs/>
          <w:color w:val="000000"/>
          <w:highlight w:val="lightGray"/>
        </w:rPr>
        <w:t xml:space="preserve">Рис. </w:t>
      </w:r>
      <w:r>
        <w:rPr>
          <w:iCs/>
          <w:color w:val="000000"/>
          <w:highlight w:val="lightGray"/>
        </w:rPr>
        <w:t>7</w:t>
      </w:r>
      <w:r w:rsidRPr="00BC79D3">
        <w:rPr>
          <w:iCs/>
          <w:color w:val="000000"/>
          <w:highlight w:val="lightGray"/>
        </w:rPr>
        <w:t>. Дополнительный бланк записи</w:t>
      </w:r>
    </w:p>
    <w:p w:rsidR="00580834" w:rsidRPr="00BA4B96" w:rsidRDefault="00580834" w:rsidP="0069725E">
      <w:pPr>
        <w:widowControl w:val="0"/>
        <w:ind w:firstLine="708"/>
        <w:jc w:val="both"/>
        <w:rPr>
          <w:color w:val="000000"/>
          <w:sz w:val="28"/>
          <w:szCs w:val="28"/>
        </w:rPr>
      </w:pPr>
    </w:p>
    <w:p w:rsidR="00580834" w:rsidRDefault="00580834" w:rsidP="00DC2502">
      <w:pPr>
        <w:widowControl w:val="0"/>
        <w:spacing w:line="360" w:lineRule="auto"/>
        <w:ind w:firstLine="709"/>
        <w:jc w:val="both"/>
        <w:rPr>
          <w:color w:val="000000"/>
          <w:sz w:val="28"/>
          <w:szCs w:val="28"/>
          <w:u w:val="single"/>
        </w:rPr>
        <w:sectPr w:rsidR="00580834">
          <w:pgSz w:w="11906" w:h="16838"/>
          <w:pgMar w:top="1134" w:right="850" w:bottom="1134" w:left="1701" w:header="708" w:footer="708" w:gutter="0"/>
          <w:cols w:space="708"/>
          <w:docGrid w:linePitch="360"/>
        </w:sectPr>
      </w:pPr>
    </w:p>
    <w:p w:rsidR="00580834" w:rsidRPr="0040414D" w:rsidRDefault="00580834" w:rsidP="00DC2502">
      <w:pPr>
        <w:pStyle w:val="a"/>
        <w:jc w:val="center"/>
        <w:outlineLvl w:val="0"/>
        <w:rPr>
          <w:b/>
          <w:sz w:val="28"/>
          <w:szCs w:val="28"/>
        </w:rPr>
      </w:pPr>
      <w:bookmarkStart w:id="13" w:name="_Toc401071246"/>
      <w:bookmarkStart w:id="14" w:name="_Toc405209787"/>
      <w:r>
        <w:rPr>
          <w:b/>
          <w:sz w:val="28"/>
          <w:szCs w:val="28"/>
        </w:rPr>
        <w:t>7</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13"/>
      <w:bookmarkEnd w:id="14"/>
    </w:p>
    <w:p w:rsidR="00580834" w:rsidRPr="00DE4EDF" w:rsidRDefault="00580834"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580834" w:rsidRPr="004374AA" w:rsidRDefault="00580834"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580834" w:rsidRPr="000310C8" w:rsidRDefault="00580834"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580834" w:rsidRDefault="00580834" w:rsidP="00DC2502">
      <w:pPr>
        <w:ind w:firstLine="709"/>
        <w:jc w:val="both"/>
        <w:rPr>
          <w:i/>
          <w:color w:val="000000"/>
          <w:sz w:val="28"/>
          <w:szCs w:val="28"/>
        </w:rPr>
      </w:pPr>
    </w:p>
    <w:p w:rsidR="00580834" w:rsidRDefault="00580834" w:rsidP="00DC2502">
      <w:pPr>
        <w:ind w:firstLine="709"/>
        <w:jc w:val="both"/>
        <w:rPr>
          <w:i/>
          <w:color w:val="000000"/>
          <w:sz w:val="28"/>
          <w:szCs w:val="28"/>
        </w:rPr>
      </w:pPr>
    </w:p>
    <w:p w:rsidR="00580834" w:rsidRDefault="00580834" w:rsidP="00DC2502">
      <w:pPr>
        <w:ind w:firstLine="709"/>
        <w:jc w:val="both"/>
        <w:rPr>
          <w:i/>
          <w:color w:val="000000"/>
          <w:sz w:val="28"/>
          <w:szCs w:val="28"/>
        </w:rPr>
      </w:pPr>
    </w:p>
    <w:p w:rsidR="00580834" w:rsidRDefault="00580834" w:rsidP="00DC2502">
      <w:pPr>
        <w:ind w:firstLine="709"/>
        <w:jc w:val="both"/>
        <w:rPr>
          <w:i/>
          <w:color w:val="000000"/>
          <w:sz w:val="28"/>
          <w:szCs w:val="28"/>
        </w:rPr>
      </w:pPr>
    </w:p>
    <w:p w:rsidR="00580834" w:rsidRDefault="00580834" w:rsidP="00DC2502">
      <w:pPr>
        <w:ind w:firstLine="709"/>
        <w:jc w:val="both"/>
        <w:rPr>
          <w:i/>
          <w:color w:val="000000"/>
          <w:sz w:val="28"/>
          <w:szCs w:val="28"/>
        </w:rPr>
      </w:pPr>
    </w:p>
    <w:p w:rsidR="00580834" w:rsidRDefault="00580834" w:rsidP="00DC2502">
      <w:pPr>
        <w:ind w:firstLine="709"/>
        <w:jc w:val="both"/>
        <w:rPr>
          <w:i/>
          <w:color w:val="000000"/>
          <w:sz w:val="28"/>
          <w:szCs w:val="28"/>
        </w:rPr>
      </w:pPr>
    </w:p>
    <w:p w:rsidR="00580834" w:rsidRPr="008612ED" w:rsidRDefault="00580834"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580834" w:rsidRPr="008612ED" w:rsidRDefault="00580834" w:rsidP="00DC2502">
      <w:pPr>
        <w:jc w:val="both"/>
        <w:rPr>
          <w:i/>
          <w:color w:val="000000"/>
          <w:sz w:val="28"/>
          <w:szCs w:val="28"/>
        </w:rPr>
      </w:pPr>
    </w:p>
    <w:p w:rsidR="00580834" w:rsidRPr="00DE4EDF" w:rsidRDefault="00580834" w:rsidP="00DC2502">
      <w:pPr>
        <w:ind w:firstLine="709"/>
        <w:jc w:val="both"/>
        <w:rPr>
          <w:b/>
          <w:i/>
          <w:noProof/>
          <w:color w:val="FF0000"/>
          <w:sz w:val="28"/>
          <w:szCs w:val="28"/>
        </w:rPr>
      </w:pPr>
      <w:r w:rsidRPr="00654ADA">
        <w:rPr>
          <w:noProof/>
          <w:color w:val="000000"/>
          <w:sz w:val="18"/>
          <w:szCs w:val="18"/>
        </w:rPr>
        <w:pict>
          <v:shape id="Рисунок 7" o:spid="_x0000_i1032" type="#_x0000_t75" style="width:402pt;height:158.25pt;visibility:visible">
            <v:imagedata r:id="rId12" o:title=""/>
          </v:shape>
        </w:pict>
      </w:r>
    </w:p>
    <w:p w:rsidR="00580834" w:rsidRPr="00DE4EDF" w:rsidRDefault="00580834" w:rsidP="00DC2502">
      <w:pPr>
        <w:ind w:firstLine="709"/>
        <w:jc w:val="both"/>
        <w:rPr>
          <w:b/>
          <w:i/>
          <w:noProof/>
          <w:color w:val="FF0000"/>
          <w:sz w:val="28"/>
          <w:szCs w:val="28"/>
        </w:rPr>
      </w:pPr>
      <w:r w:rsidRPr="00654ADA">
        <w:rPr>
          <w:noProof/>
          <w:color w:val="000000"/>
          <w:sz w:val="28"/>
          <w:szCs w:val="28"/>
        </w:rPr>
        <w:pict>
          <v:shape id="Рисунок 8" o:spid="_x0000_i1033" type="#_x0000_t75" style="width:439.5pt;height:102.75pt;visibility:visible">
            <v:imagedata r:id="rId13" o:title=""/>
          </v:shape>
        </w:pict>
      </w:r>
    </w:p>
    <w:p w:rsidR="00580834" w:rsidRDefault="00580834"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580834" w:rsidRPr="0077700C" w:rsidTr="00DC2502">
        <w:trPr>
          <w:tblHeader/>
          <w:jc w:val="center"/>
        </w:trPr>
        <w:tc>
          <w:tcPr>
            <w:tcW w:w="3601" w:type="dxa"/>
            <w:tcMar>
              <w:top w:w="60" w:type="dxa"/>
              <w:left w:w="60" w:type="dxa"/>
              <w:bottom w:w="60" w:type="dxa"/>
              <w:right w:w="60" w:type="dxa"/>
            </w:tcMar>
          </w:tcPr>
          <w:p w:rsidR="00580834" w:rsidRPr="0077700C" w:rsidRDefault="00580834"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580834" w:rsidRPr="0077700C" w:rsidRDefault="00580834" w:rsidP="00DC2502">
            <w:pPr>
              <w:widowControl w:val="0"/>
              <w:jc w:val="center"/>
              <w:rPr>
                <w:b/>
                <w:bCs/>
                <w:color w:val="000000"/>
              </w:rPr>
            </w:pPr>
            <w:r w:rsidRPr="0077700C">
              <w:rPr>
                <w:b/>
                <w:bCs/>
                <w:color w:val="000000"/>
              </w:rPr>
              <w:t>Указания по заполнению</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 xml:space="preserve"> </w:t>
            </w: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 xml:space="preserve">сочинение (изложение). Указывается цифрами. </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Дата проведения</w:t>
            </w:r>
            <w:r>
              <w:rPr>
                <w:color w:val="000000"/>
              </w:rPr>
              <w:t xml:space="preserve"> сочинения (изложения)</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20 – сочинение, 21 – изложение</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Указывается вид работы</w:t>
            </w:r>
          </w:p>
        </w:tc>
      </w:tr>
      <w:tr w:rsidR="00580834" w:rsidRPr="0077700C" w:rsidTr="00DC2502">
        <w:trPr>
          <w:jc w:val="center"/>
        </w:trPr>
        <w:tc>
          <w:tcPr>
            <w:tcW w:w="3601" w:type="dxa"/>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580834" w:rsidRPr="0077700C" w:rsidTr="00DC2502">
        <w:trPr>
          <w:jc w:val="center"/>
        </w:trPr>
        <w:tc>
          <w:tcPr>
            <w:tcW w:w="3601" w:type="dxa"/>
            <w:tcMar>
              <w:top w:w="60" w:type="dxa"/>
              <w:left w:w="60" w:type="dxa"/>
              <w:bottom w:w="60" w:type="dxa"/>
              <w:right w:w="60" w:type="dxa"/>
            </w:tcMar>
            <w:vAlign w:val="center"/>
          </w:tcPr>
          <w:p w:rsidR="00580834" w:rsidRDefault="00580834"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580834" w:rsidRPr="0077700C" w:rsidRDefault="00580834" w:rsidP="00DC2502">
            <w:pPr>
              <w:widowControl w:val="0"/>
              <w:rPr>
                <w:color w:val="000000"/>
              </w:rPr>
            </w:pPr>
            <w:r>
              <w:rPr>
                <w:color w:val="000000"/>
              </w:rPr>
              <w:t>Количество использованных в работе бланков записи</w:t>
            </w:r>
          </w:p>
        </w:tc>
      </w:tr>
    </w:tbl>
    <w:p w:rsidR="00580834" w:rsidRPr="00DE4EDF" w:rsidRDefault="00580834" w:rsidP="00DC2502">
      <w:pPr>
        <w:ind w:firstLine="709"/>
        <w:jc w:val="both"/>
        <w:rPr>
          <w:b/>
          <w:i/>
          <w:noProof/>
          <w:color w:val="FF0000"/>
          <w:sz w:val="28"/>
          <w:szCs w:val="28"/>
        </w:rPr>
      </w:pPr>
    </w:p>
    <w:p w:rsidR="00580834" w:rsidRDefault="00580834"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580834" w:rsidRDefault="00580834"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выданного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580834" w:rsidRPr="008D7864" w:rsidRDefault="00580834" w:rsidP="00DC2502">
      <w:pPr>
        <w:autoSpaceDE w:val="0"/>
        <w:autoSpaceDN w:val="0"/>
        <w:adjustRightInd w:val="0"/>
        <w:jc w:val="both"/>
        <w:rPr>
          <w:i/>
          <w:sz w:val="28"/>
          <w:szCs w:val="28"/>
        </w:rPr>
      </w:pPr>
    </w:p>
    <w:p w:rsidR="00580834" w:rsidRPr="00DE4EDF" w:rsidRDefault="00580834" w:rsidP="00DC2502">
      <w:pPr>
        <w:ind w:firstLine="709"/>
        <w:jc w:val="center"/>
        <w:rPr>
          <w:b/>
          <w:iCs/>
          <w:noProof/>
          <w:sz w:val="28"/>
          <w:szCs w:val="28"/>
        </w:rPr>
      </w:pPr>
    </w:p>
    <w:p w:rsidR="00580834" w:rsidRPr="00DE4EDF" w:rsidRDefault="00580834"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580834" w:rsidRPr="00DE4EDF" w:rsidRDefault="00580834" w:rsidP="00DC2502">
      <w:pPr>
        <w:ind w:firstLine="709"/>
        <w:jc w:val="center"/>
        <w:rPr>
          <w:b/>
          <w:iCs/>
          <w:noProof/>
          <w:sz w:val="28"/>
          <w:szCs w:val="28"/>
        </w:rPr>
      </w:pPr>
    </w:p>
    <w:p w:rsidR="00580834" w:rsidRPr="00DE4EDF" w:rsidRDefault="00580834"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580834" w:rsidRPr="00DE4EDF" w:rsidRDefault="00580834"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580834" w:rsidRPr="00DE4EDF" w:rsidRDefault="00580834"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580834" w:rsidRDefault="00580834"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80834" w:rsidRPr="008D7864" w:rsidRDefault="00580834"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69725E">
        <w:rPr>
          <w:b/>
          <w:sz w:val="28"/>
          <w:szCs w:val="28"/>
          <w:highlight w:val="lightGray"/>
        </w:rPr>
        <w:t xml:space="preserve"> </w:t>
      </w:r>
      <w:r w:rsidRPr="00BC79D3">
        <w:rPr>
          <w:b/>
          <w:sz w:val="28"/>
          <w:szCs w:val="28"/>
          <w:highlight w:val="lightGray"/>
        </w:rPr>
        <w:t>другими литературными источниками), собственными орфографическими и (или) толковыми словарями;</w:t>
      </w:r>
      <w:r w:rsidRPr="008D7864">
        <w:rPr>
          <w:b/>
          <w:sz w:val="28"/>
          <w:szCs w:val="28"/>
        </w:rPr>
        <w:t>;</w:t>
      </w:r>
    </w:p>
    <w:p w:rsidR="00580834" w:rsidRPr="00DE4EDF" w:rsidRDefault="00580834"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580834" w:rsidRDefault="00580834" w:rsidP="001C3E0B">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580834" w:rsidRPr="00C94D96" w:rsidRDefault="00580834" w:rsidP="001C3E0B">
      <w:pPr>
        <w:autoSpaceDE w:val="0"/>
        <w:autoSpaceDN w:val="0"/>
        <w:adjustRightInd w:val="0"/>
        <w:ind w:firstLine="708"/>
        <w:jc w:val="both"/>
        <w:rPr>
          <w:b/>
          <w:sz w:val="28"/>
          <w:szCs w:val="28"/>
        </w:rPr>
      </w:pPr>
      <w:r>
        <w:rPr>
          <w:b/>
          <w:sz w:val="28"/>
          <w:szCs w:val="28"/>
        </w:rPr>
        <w:t xml:space="preserve">В случае если вы посчитаете результаты проверки  необъективными, вы можете подать заявление </w:t>
      </w:r>
      <w:r w:rsidRPr="00C94D96">
        <w:rPr>
          <w:b/>
          <w:sz w:val="28"/>
          <w:szCs w:val="28"/>
        </w:rPr>
        <w:t>на повторную проверку итогового сочинения (изложения) в «Региональный центр оценки качества образования и  информационных технологий»  (Вознесенский пр., д.34А) в течение трех дней со дня объявления образовательной организацией результатов итогового сочинения (изложения)</w:t>
      </w:r>
      <w:r>
        <w:rPr>
          <w:b/>
          <w:sz w:val="28"/>
          <w:szCs w:val="28"/>
        </w:rPr>
        <w:t xml:space="preserve">. </w:t>
      </w:r>
      <w:r w:rsidRPr="00C94D96">
        <w:rPr>
          <w:b/>
          <w:sz w:val="28"/>
          <w:szCs w:val="28"/>
        </w:rPr>
        <w:t>Подробная информация на сайте www.ege.spb.ru</w:t>
      </w:r>
    </w:p>
    <w:p w:rsidR="00580834" w:rsidRDefault="00580834" w:rsidP="001C3E0B">
      <w:pPr>
        <w:autoSpaceDE w:val="0"/>
        <w:autoSpaceDN w:val="0"/>
        <w:adjustRightInd w:val="0"/>
        <w:ind w:firstLine="708"/>
        <w:jc w:val="both"/>
        <w:rPr>
          <w:b/>
          <w:sz w:val="28"/>
          <w:szCs w:val="28"/>
        </w:rPr>
      </w:pPr>
    </w:p>
    <w:p w:rsidR="00580834" w:rsidRPr="00D13AC2" w:rsidRDefault="00580834"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580834" w:rsidRPr="00D13AC2" w:rsidRDefault="00580834"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w:t>
      </w:r>
      <w:r>
        <w:rPr>
          <w:b/>
          <w:sz w:val="28"/>
          <w:szCs w:val="28"/>
        </w:rPr>
        <w:t>и</w:t>
      </w:r>
      <w:r w:rsidRPr="00D13AC2">
        <w:rPr>
          <w:b/>
          <w:sz w:val="28"/>
          <w:szCs w:val="28"/>
        </w:rPr>
        <w:t>евая, капиллярная или перьевая с чернилами черного цвета);</w:t>
      </w:r>
    </w:p>
    <w:p w:rsidR="00580834" w:rsidRDefault="00580834"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580834" w:rsidRPr="00D13AC2" w:rsidRDefault="00580834" w:rsidP="00DC2502">
      <w:pPr>
        <w:autoSpaceDE w:val="0"/>
        <w:autoSpaceDN w:val="0"/>
        <w:adjustRightInd w:val="0"/>
        <w:ind w:firstLine="708"/>
        <w:rPr>
          <w:b/>
          <w:sz w:val="28"/>
          <w:szCs w:val="28"/>
        </w:rPr>
      </w:pPr>
      <w:r>
        <w:rPr>
          <w:b/>
          <w:sz w:val="28"/>
          <w:szCs w:val="28"/>
        </w:rPr>
        <w:t>уведомление (пропуск) на сочинение (изложение) (если выдавался);</w:t>
      </w:r>
    </w:p>
    <w:p w:rsidR="00580834" w:rsidRPr="00D13AC2" w:rsidRDefault="00580834"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580834" w:rsidRDefault="00580834"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580834" w:rsidRDefault="00580834" w:rsidP="00D922B4">
      <w:pPr>
        <w:autoSpaceDE w:val="0"/>
        <w:autoSpaceDN w:val="0"/>
        <w:adjustRightInd w:val="0"/>
        <w:ind w:firstLine="708"/>
        <w:rPr>
          <w:b/>
          <w:sz w:val="28"/>
          <w:szCs w:val="28"/>
        </w:rPr>
      </w:pPr>
      <w:r w:rsidRPr="00BC79D3">
        <w:rPr>
          <w:b/>
          <w:sz w:val="28"/>
          <w:szCs w:val="28"/>
          <w:highlight w:val="lightGray"/>
        </w:rPr>
        <w:t>инструкция</w:t>
      </w:r>
      <w:r>
        <w:rPr>
          <w:b/>
          <w:sz w:val="28"/>
          <w:szCs w:val="28"/>
          <w:highlight w:val="lightGray"/>
        </w:rPr>
        <w:t xml:space="preserve"> </w:t>
      </w:r>
      <w:r w:rsidRPr="00BC79D3">
        <w:rPr>
          <w:b/>
          <w:sz w:val="28"/>
          <w:szCs w:val="28"/>
          <w:highlight w:val="lightGray"/>
        </w:rPr>
        <w:t>для участников итогового сочинения (изложения).</w:t>
      </w:r>
    </w:p>
    <w:p w:rsidR="00580834" w:rsidRDefault="00580834" w:rsidP="00D922B4">
      <w:pPr>
        <w:autoSpaceDE w:val="0"/>
        <w:autoSpaceDN w:val="0"/>
        <w:adjustRightInd w:val="0"/>
        <w:ind w:firstLine="708"/>
        <w:rPr>
          <w:b/>
          <w:sz w:val="28"/>
          <w:szCs w:val="28"/>
        </w:rPr>
      </w:pPr>
    </w:p>
    <w:p w:rsidR="00580834" w:rsidRDefault="00580834" w:rsidP="00D922B4">
      <w:pPr>
        <w:autoSpaceDE w:val="0"/>
        <w:autoSpaceDN w:val="0"/>
        <w:adjustRightInd w:val="0"/>
        <w:ind w:firstLine="708"/>
        <w:rPr>
          <w:b/>
          <w:sz w:val="28"/>
          <w:szCs w:val="28"/>
        </w:rPr>
      </w:pPr>
      <w:r>
        <w:rPr>
          <w:b/>
          <w:sz w:val="28"/>
          <w:szCs w:val="28"/>
        </w:rPr>
        <w:t>Ознакомьтесь с темами сочинения и выберите тему для написания своего сочинения.</w:t>
      </w:r>
    </w:p>
    <w:p w:rsidR="00580834" w:rsidRDefault="00580834" w:rsidP="000A4FF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580834" w:rsidRPr="001C3E0B" w:rsidRDefault="00580834" w:rsidP="001C3E0B">
      <w:pPr>
        <w:ind w:firstLine="709"/>
        <w:jc w:val="both"/>
        <w:rPr>
          <w:i/>
          <w:sz w:val="28"/>
          <w:szCs w:val="28"/>
          <w:lang w:eastAsia="zh-CN"/>
        </w:rPr>
      </w:pPr>
      <w:r>
        <w:rPr>
          <w:i/>
          <w:sz w:val="28"/>
          <w:szCs w:val="28"/>
          <w:lang w:eastAsia="zh-CN"/>
        </w:rPr>
        <w:t>Дайте время участникам дл</w:t>
      </w:r>
      <w:r w:rsidRPr="001C3E0B">
        <w:rPr>
          <w:i/>
          <w:sz w:val="28"/>
          <w:szCs w:val="28"/>
          <w:lang w:eastAsia="zh-CN"/>
        </w:rPr>
        <w:t>я ознакомления с темами и выбора.</w:t>
      </w:r>
    </w:p>
    <w:p w:rsidR="00580834" w:rsidRPr="001C3E0B" w:rsidRDefault="00580834" w:rsidP="001C3E0B">
      <w:pPr>
        <w:ind w:firstLine="709"/>
        <w:jc w:val="both"/>
        <w:rPr>
          <w:i/>
          <w:sz w:val="28"/>
          <w:szCs w:val="28"/>
          <w:lang w:eastAsia="zh-CN"/>
        </w:rPr>
      </w:pPr>
    </w:p>
    <w:p w:rsidR="00580834" w:rsidRPr="00DE4EDF" w:rsidRDefault="00580834" w:rsidP="00DC2502">
      <w:pPr>
        <w:ind w:firstLine="709"/>
        <w:rPr>
          <w:i/>
          <w:sz w:val="32"/>
          <w:szCs w:val="28"/>
        </w:rPr>
      </w:pPr>
      <w:r w:rsidRPr="00DE4EDF">
        <w:rPr>
          <w:b/>
          <w:sz w:val="28"/>
          <w:szCs w:val="28"/>
        </w:rPr>
        <w:t>Приступаем к заполнению бланка регистрации.</w:t>
      </w:r>
    </w:p>
    <w:p w:rsidR="00580834" w:rsidRPr="0046138A" w:rsidRDefault="00580834"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580834" w:rsidRPr="0046138A" w:rsidRDefault="00580834"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580834" w:rsidRPr="0046138A" w:rsidRDefault="00580834"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580834" w:rsidRPr="0046138A" w:rsidRDefault="00580834" w:rsidP="00DC2502">
      <w:pPr>
        <w:ind w:firstLine="709"/>
        <w:jc w:val="both"/>
        <w:rPr>
          <w:b/>
          <w:color w:val="000000"/>
          <w:sz w:val="28"/>
          <w:szCs w:val="28"/>
        </w:rPr>
      </w:pPr>
      <w:r w:rsidRPr="0046138A">
        <w:rPr>
          <w:b/>
          <w:color w:val="000000"/>
          <w:sz w:val="28"/>
          <w:szCs w:val="28"/>
        </w:rPr>
        <w:t>Заполняем код региона, код образовательной организации</w:t>
      </w:r>
      <w:r>
        <w:rPr>
          <w:b/>
          <w:color w:val="000000"/>
          <w:sz w:val="28"/>
          <w:szCs w:val="28"/>
        </w:rPr>
        <w:t xml:space="preserve"> </w:t>
      </w:r>
      <w:r w:rsidRPr="001C3E0B">
        <w:rPr>
          <w:i/>
          <w:sz w:val="28"/>
          <w:szCs w:val="28"/>
          <w:lang w:eastAsia="zh-CN"/>
        </w:rPr>
        <w:t>(для ВПЛ – из пропуска)</w:t>
      </w:r>
      <w:r w:rsidRPr="0046138A">
        <w:rPr>
          <w:b/>
          <w:color w:val="000000"/>
          <w:sz w:val="28"/>
          <w:szCs w:val="28"/>
        </w:rPr>
        <w:t xml:space="preserve">,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580834" w:rsidRPr="00DE4EDF" w:rsidRDefault="00580834" w:rsidP="00DC2502">
      <w:pPr>
        <w:ind w:firstLine="720"/>
        <w:rPr>
          <w:i/>
          <w:sz w:val="28"/>
          <w:szCs w:val="28"/>
        </w:rPr>
      </w:pPr>
      <w:r w:rsidRPr="00DE4EDF">
        <w:rPr>
          <w:i/>
          <w:sz w:val="28"/>
          <w:szCs w:val="28"/>
        </w:rPr>
        <w:t>Сделать паузу для заполнения участниками полей БР</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580834" w:rsidRDefault="00580834"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580834" w:rsidRDefault="00580834"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580834" w:rsidRPr="003D68E1" w:rsidRDefault="00580834" w:rsidP="003D68E1">
      <w:pPr>
        <w:suppressAutoHyphens/>
        <w:ind w:firstLine="709"/>
        <w:jc w:val="both"/>
        <w:rPr>
          <w:b/>
          <w:sz w:val="28"/>
          <w:szCs w:val="28"/>
          <w:lang w:eastAsia="zh-CN"/>
        </w:rPr>
      </w:pPr>
      <w:r w:rsidRPr="003D68E1">
        <w:rPr>
          <w:b/>
          <w:sz w:val="28"/>
          <w:szCs w:val="28"/>
          <w:lang w:eastAsia="zh-CN"/>
        </w:rPr>
        <w:t xml:space="preserve">Бланк записи двусторонний. </w:t>
      </w:r>
      <w:r>
        <w:rPr>
          <w:b/>
          <w:sz w:val="28"/>
          <w:szCs w:val="28"/>
          <w:lang w:eastAsia="zh-CN"/>
        </w:rPr>
        <w:t xml:space="preserve">При использовании оборотной стороны бланка сделайте надпись внизу лицевой страницы «Смотри на обороте». </w:t>
      </w:r>
      <w:r w:rsidRPr="003D68E1">
        <w:rPr>
          <w:b/>
          <w:sz w:val="28"/>
          <w:szCs w:val="28"/>
          <w:lang w:eastAsia="zh-CN"/>
        </w:rPr>
        <w:t xml:space="preserve">При недостатке места для ответа вы можете запросить у члена комиссии еще один бланк (дополнительный) и продолжить записи на нем. </w:t>
      </w:r>
    </w:p>
    <w:p w:rsidR="00580834" w:rsidRPr="00DE4EDF" w:rsidRDefault="00580834"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580834" w:rsidRPr="00AB14AB" w:rsidRDefault="00580834"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580834" w:rsidRPr="00DE4EDF" w:rsidRDefault="00580834"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580834" w:rsidRPr="00733171" w:rsidRDefault="00580834"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580834" w:rsidRPr="008E179D" w:rsidRDefault="00580834" w:rsidP="00DC2502">
      <w:pPr>
        <w:suppressAutoHyphens/>
        <w:ind w:firstLine="709"/>
        <w:jc w:val="both"/>
        <w:rPr>
          <w:i/>
          <w:sz w:val="28"/>
          <w:szCs w:val="28"/>
          <w:u w:val="single"/>
          <w:lang w:eastAsia="zh-CN"/>
        </w:rPr>
      </w:pPr>
    </w:p>
    <w:p w:rsidR="00580834" w:rsidRPr="00DE4EDF" w:rsidRDefault="00580834" w:rsidP="00DC2502">
      <w:pPr>
        <w:suppressAutoHyphens/>
        <w:ind w:firstLine="709"/>
        <w:jc w:val="both"/>
        <w:rPr>
          <w:b/>
          <w:sz w:val="28"/>
          <w:szCs w:val="28"/>
          <w:lang w:eastAsia="zh-CN"/>
        </w:rPr>
      </w:pPr>
      <w:r w:rsidRPr="00DE4EDF">
        <w:rPr>
          <w:b/>
          <w:sz w:val="28"/>
          <w:szCs w:val="28"/>
          <w:lang w:eastAsia="zh-CN"/>
        </w:rPr>
        <w:t>Желаем удачи!</w:t>
      </w:r>
    </w:p>
    <w:p w:rsidR="00580834" w:rsidRPr="00DE4EDF" w:rsidRDefault="00580834"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r>
        <w:rPr>
          <w:i/>
          <w:sz w:val="28"/>
          <w:szCs w:val="28"/>
          <w:lang w:eastAsia="zh-CN"/>
        </w:rPr>
        <w:t xml:space="preserve"> Заполняет данные об участниках в форме ИС-5.</w:t>
      </w:r>
    </w:p>
    <w:p w:rsidR="00580834" w:rsidRPr="00DE4EDF" w:rsidRDefault="00580834"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580834" w:rsidRPr="00DE4EDF" w:rsidRDefault="00580834"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580834" w:rsidRPr="00DE4EDF" w:rsidRDefault="00580834"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580834" w:rsidRPr="00DE4EDF" w:rsidRDefault="00580834"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580834" w:rsidRPr="00DE4EDF" w:rsidRDefault="00580834"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580834" w:rsidRPr="00DE4EDF" w:rsidRDefault="00580834" w:rsidP="00DC2502">
      <w:pPr>
        <w:tabs>
          <w:tab w:val="left" w:pos="10206"/>
        </w:tabs>
        <w:suppressAutoHyphens/>
        <w:ind w:firstLine="709"/>
        <w:rPr>
          <w:i/>
          <w:sz w:val="28"/>
          <w:szCs w:val="28"/>
          <w:lang w:eastAsia="zh-CN"/>
        </w:rPr>
      </w:pPr>
      <w:r w:rsidRPr="00DE4EDF">
        <w:rPr>
          <w:i/>
          <w:sz w:val="28"/>
          <w:szCs w:val="28"/>
          <w:lang w:eastAsia="zh-CN"/>
        </w:rPr>
        <w:t>По окончани</w:t>
      </w:r>
      <w:r>
        <w:rPr>
          <w:i/>
          <w:sz w:val="28"/>
          <w:szCs w:val="28"/>
          <w:lang w:eastAsia="zh-CN"/>
        </w:rPr>
        <w:t>и</w:t>
      </w:r>
      <w:r w:rsidRPr="00DE4EDF">
        <w:rPr>
          <w:i/>
          <w:sz w:val="28"/>
          <w:szCs w:val="28"/>
          <w:lang w:eastAsia="zh-CN"/>
        </w:rPr>
        <w:t xml:space="preserve">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580834" w:rsidRPr="00DE4EDF" w:rsidRDefault="00580834"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580834" w:rsidRPr="00DE4EDF" w:rsidRDefault="00580834"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 Количество сданных бланков подтверждается подписью участника сочинения (изложения) в форме ИС-5.</w:t>
      </w:r>
    </w:p>
    <w:p w:rsidR="00580834" w:rsidRDefault="00580834" w:rsidP="00107E29">
      <w:pPr>
        <w:pStyle w:val="a"/>
        <w:jc w:val="center"/>
        <w:outlineLvl w:val="0"/>
        <w:rPr>
          <w:sz w:val="28"/>
          <w:szCs w:val="28"/>
        </w:rPr>
      </w:pPr>
      <w:r w:rsidRPr="00437EF0">
        <w:rPr>
          <w:sz w:val="28"/>
          <w:szCs w:val="28"/>
        </w:rPr>
        <w:t xml:space="preserve"> </w:t>
      </w:r>
    </w:p>
    <w:p w:rsidR="00580834" w:rsidRDefault="00580834" w:rsidP="00107E29">
      <w:pPr>
        <w:pStyle w:val="a"/>
        <w:jc w:val="center"/>
        <w:outlineLvl w:val="0"/>
        <w:rPr>
          <w:sz w:val="28"/>
          <w:szCs w:val="28"/>
        </w:rPr>
      </w:pPr>
    </w:p>
    <w:p w:rsidR="00580834" w:rsidRPr="0069725E" w:rsidRDefault="00580834" w:rsidP="0070141C">
      <w:pPr>
        <w:pStyle w:val="a"/>
        <w:jc w:val="center"/>
        <w:outlineLvl w:val="0"/>
        <w:rPr>
          <w:b/>
          <w:sz w:val="28"/>
          <w:szCs w:val="28"/>
        </w:rPr>
      </w:pPr>
      <w:r>
        <w:rPr>
          <w:b/>
          <w:sz w:val="28"/>
          <w:szCs w:val="28"/>
        </w:rPr>
        <w:br w:type="page"/>
      </w:r>
      <w:bookmarkStart w:id="15" w:name="_Toc405209788"/>
      <w:r w:rsidRPr="0069725E">
        <w:rPr>
          <w:b/>
          <w:sz w:val="28"/>
          <w:szCs w:val="28"/>
        </w:rPr>
        <w:t>Инструкция для написания сочинения участниками итогового сочинения</w:t>
      </w:r>
      <w:r>
        <w:rPr>
          <w:b/>
          <w:sz w:val="28"/>
          <w:szCs w:val="28"/>
        </w:rPr>
        <w:t xml:space="preserve"> (раздается каждому участнику)</w:t>
      </w:r>
      <w:bookmarkEnd w:id="15"/>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Выберите только ОДНУ из предложенных ниже тем сочинений, а затем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Продумайте композицию сочинения. Соблюдайте речевые нормы и нормы грамотности (разрешается пользоваться орфографическим словарём). Сочинение пишите чётко и разборчиво.</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580834" w:rsidRPr="0069725E" w:rsidRDefault="00580834" w:rsidP="0069725E">
      <w:pPr>
        <w:pStyle w:val="ListParagraph"/>
        <w:widowControl w:val="0"/>
        <w:spacing w:line="360" w:lineRule="auto"/>
        <w:ind w:left="0"/>
        <w:jc w:val="both"/>
        <w:rPr>
          <w:sz w:val="28"/>
          <w:szCs w:val="28"/>
          <w:lang w:eastAsia="zh-CN"/>
        </w:rPr>
      </w:pPr>
    </w:p>
    <w:p w:rsidR="00580834" w:rsidRPr="0069725E" w:rsidRDefault="00580834" w:rsidP="0070141C">
      <w:pPr>
        <w:pStyle w:val="a"/>
        <w:jc w:val="center"/>
        <w:outlineLvl w:val="0"/>
        <w:rPr>
          <w:b/>
          <w:sz w:val="28"/>
          <w:szCs w:val="28"/>
        </w:rPr>
      </w:pPr>
      <w:r>
        <w:rPr>
          <w:b/>
          <w:sz w:val="28"/>
          <w:szCs w:val="28"/>
        </w:rPr>
        <w:br w:type="page"/>
      </w:r>
      <w:bookmarkStart w:id="16" w:name="_Toc405209789"/>
      <w:r w:rsidRPr="0069725E">
        <w:rPr>
          <w:b/>
          <w:sz w:val="28"/>
          <w:szCs w:val="28"/>
        </w:rPr>
        <w:t>Инструкция для написания итогового изложения участниками итогового изложения</w:t>
      </w:r>
      <w:r>
        <w:rPr>
          <w:b/>
          <w:sz w:val="28"/>
          <w:szCs w:val="28"/>
        </w:rPr>
        <w:t xml:space="preserve"> (раздается каждому участнику)</w:t>
      </w:r>
      <w:bookmarkEnd w:id="16"/>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 xml:space="preserve">«Прослушайте (прочитайте) текст. Напишите подробное изложение. Рекомендуемый объём – 250-300 слов. Если в изложении менее 150 слов (в подсчёт включаются все слова, в том числе и служебные), то за такую работу ставится «незачёт». </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 xml:space="preserve">Старайтесь точно и полно передать содержание исходного текста, сохраняйте элементы его стиля. </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Изложение пишите чётко и разборчиво.</w:t>
      </w:r>
    </w:p>
    <w:p w:rsidR="00580834" w:rsidRPr="0069725E" w:rsidRDefault="00580834" w:rsidP="0069725E">
      <w:pPr>
        <w:pStyle w:val="ListParagraph"/>
        <w:widowControl w:val="0"/>
        <w:spacing w:line="360" w:lineRule="auto"/>
        <w:ind w:left="0" w:firstLine="709"/>
        <w:jc w:val="both"/>
        <w:rPr>
          <w:sz w:val="28"/>
          <w:szCs w:val="28"/>
          <w:lang w:eastAsia="zh-CN"/>
        </w:rPr>
      </w:pPr>
      <w:r w:rsidRPr="0069725E">
        <w:rPr>
          <w:sz w:val="28"/>
          <w:szCs w:val="28"/>
          <w:lang w:eastAsia="zh-CN"/>
        </w:rPr>
        <w:t>При оценке изложения в первую очередь учитывается его содержание и логичность».</w:t>
      </w:r>
    </w:p>
    <w:sectPr w:rsidR="00580834" w:rsidRPr="0069725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34" w:rsidRDefault="00580834" w:rsidP="005C21EF">
      <w:r>
        <w:separator/>
      </w:r>
    </w:p>
  </w:endnote>
  <w:endnote w:type="continuationSeparator" w:id="0">
    <w:p w:rsidR="00580834" w:rsidRDefault="0058083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34" w:rsidRDefault="00580834">
    <w:pPr>
      <w:pStyle w:val="Footer"/>
      <w:jc w:val="center"/>
    </w:pPr>
    <w:fldSimple w:instr="PAGE   \* MERGEFORMAT">
      <w:r>
        <w:rPr>
          <w:noProof/>
        </w:rPr>
        <w:t>2</w:t>
      </w:r>
    </w:fldSimple>
  </w:p>
  <w:p w:rsidR="00580834" w:rsidRDefault="00580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34" w:rsidRDefault="00580834" w:rsidP="005C21EF">
      <w:r>
        <w:separator/>
      </w:r>
    </w:p>
  </w:footnote>
  <w:footnote w:type="continuationSeparator" w:id="0">
    <w:p w:rsidR="00580834" w:rsidRDefault="00580834"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8">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3544153"/>
    <w:multiLevelType w:val="hybridMultilevel"/>
    <w:tmpl w:val="A484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1">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27D0C"/>
    <w:multiLevelType w:val="hybridMultilevel"/>
    <w:tmpl w:val="18AE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20"/>
  </w:num>
  <w:num w:numId="9">
    <w:abstractNumId w:val="10"/>
  </w:num>
  <w:num w:numId="10">
    <w:abstractNumId w:val="8"/>
  </w:num>
  <w:num w:numId="11">
    <w:abstractNumId w:val="6"/>
  </w:num>
  <w:num w:numId="12">
    <w:abstractNumId w:val="15"/>
  </w:num>
  <w:num w:numId="13">
    <w:abstractNumId w:val="28"/>
  </w:num>
  <w:num w:numId="14">
    <w:abstractNumId w:val="19"/>
  </w:num>
  <w:num w:numId="15">
    <w:abstractNumId w:val="22"/>
  </w:num>
  <w:num w:numId="16">
    <w:abstractNumId w:val="9"/>
  </w:num>
  <w:num w:numId="17">
    <w:abstractNumId w:val="24"/>
  </w:num>
  <w:num w:numId="18">
    <w:abstractNumId w:val="4"/>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8"/>
  </w:num>
  <w:num w:numId="23">
    <w:abstractNumId w:val="11"/>
  </w:num>
  <w:num w:numId="24">
    <w:abstractNumId w:val="25"/>
  </w:num>
  <w:num w:numId="25">
    <w:abstractNumId w:val="3"/>
  </w:num>
  <w:num w:numId="26">
    <w:abstractNumId w:val="30"/>
  </w:num>
  <w:num w:numId="27">
    <w:abstractNumId w:val="13"/>
  </w:num>
  <w:num w:numId="28">
    <w:abstractNumId w:val="29"/>
  </w:num>
  <w:num w:numId="29">
    <w:abstractNumId w:val="27"/>
  </w:num>
  <w:num w:numId="30">
    <w:abstractNumId w:val="2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4055"/>
    <w:rsid w:val="000310C8"/>
    <w:rsid w:val="00052A9D"/>
    <w:rsid w:val="00064106"/>
    <w:rsid w:val="000771A7"/>
    <w:rsid w:val="000A4FF2"/>
    <w:rsid w:val="000B4016"/>
    <w:rsid w:val="000B6A4D"/>
    <w:rsid w:val="000F3AA7"/>
    <w:rsid w:val="00107E29"/>
    <w:rsid w:val="0011134B"/>
    <w:rsid w:val="00122039"/>
    <w:rsid w:val="0012411E"/>
    <w:rsid w:val="00125671"/>
    <w:rsid w:val="00127002"/>
    <w:rsid w:val="00134E67"/>
    <w:rsid w:val="00137D86"/>
    <w:rsid w:val="00141C6D"/>
    <w:rsid w:val="001423FD"/>
    <w:rsid w:val="00152407"/>
    <w:rsid w:val="0015557C"/>
    <w:rsid w:val="00161ABC"/>
    <w:rsid w:val="00172E52"/>
    <w:rsid w:val="00196D06"/>
    <w:rsid w:val="00197FCE"/>
    <w:rsid w:val="001B0347"/>
    <w:rsid w:val="001B70EC"/>
    <w:rsid w:val="001C3E0B"/>
    <w:rsid w:val="001E024D"/>
    <w:rsid w:val="002174A7"/>
    <w:rsid w:val="0022707A"/>
    <w:rsid w:val="00231DEC"/>
    <w:rsid w:val="00250BD2"/>
    <w:rsid w:val="00276759"/>
    <w:rsid w:val="00291D72"/>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54FC7"/>
    <w:rsid w:val="003671AB"/>
    <w:rsid w:val="003800B0"/>
    <w:rsid w:val="00394400"/>
    <w:rsid w:val="00394B04"/>
    <w:rsid w:val="003B6352"/>
    <w:rsid w:val="003C11BE"/>
    <w:rsid w:val="003D671B"/>
    <w:rsid w:val="003D68E1"/>
    <w:rsid w:val="003E5FDD"/>
    <w:rsid w:val="003F20CC"/>
    <w:rsid w:val="003F558D"/>
    <w:rsid w:val="004037A0"/>
    <w:rsid w:val="0040414D"/>
    <w:rsid w:val="00410F1C"/>
    <w:rsid w:val="00414C61"/>
    <w:rsid w:val="004246B4"/>
    <w:rsid w:val="00430CEB"/>
    <w:rsid w:val="004374AA"/>
    <w:rsid w:val="00437EF0"/>
    <w:rsid w:val="00444943"/>
    <w:rsid w:val="00453225"/>
    <w:rsid w:val="0046138A"/>
    <w:rsid w:val="004879C4"/>
    <w:rsid w:val="004A7816"/>
    <w:rsid w:val="004B09E2"/>
    <w:rsid w:val="004D41E4"/>
    <w:rsid w:val="004D6103"/>
    <w:rsid w:val="004E0137"/>
    <w:rsid w:val="004F5B68"/>
    <w:rsid w:val="00510349"/>
    <w:rsid w:val="00517097"/>
    <w:rsid w:val="005212BE"/>
    <w:rsid w:val="00521D1C"/>
    <w:rsid w:val="00524789"/>
    <w:rsid w:val="00526012"/>
    <w:rsid w:val="00535C07"/>
    <w:rsid w:val="005434E5"/>
    <w:rsid w:val="005778A2"/>
    <w:rsid w:val="00580834"/>
    <w:rsid w:val="005932EF"/>
    <w:rsid w:val="0059412D"/>
    <w:rsid w:val="005A1CA3"/>
    <w:rsid w:val="005B19D8"/>
    <w:rsid w:val="005B610B"/>
    <w:rsid w:val="005C21EF"/>
    <w:rsid w:val="005D6F1F"/>
    <w:rsid w:val="005E3AF3"/>
    <w:rsid w:val="005F0667"/>
    <w:rsid w:val="00600491"/>
    <w:rsid w:val="006037A6"/>
    <w:rsid w:val="00611E03"/>
    <w:rsid w:val="00621751"/>
    <w:rsid w:val="00625F13"/>
    <w:rsid w:val="006338DA"/>
    <w:rsid w:val="00644C6A"/>
    <w:rsid w:val="00654ADA"/>
    <w:rsid w:val="00694330"/>
    <w:rsid w:val="0069725E"/>
    <w:rsid w:val="006A1B84"/>
    <w:rsid w:val="006A6F7F"/>
    <w:rsid w:val="006B27B1"/>
    <w:rsid w:val="006C3D45"/>
    <w:rsid w:val="006D45A6"/>
    <w:rsid w:val="006D7F52"/>
    <w:rsid w:val="006E34DF"/>
    <w:rsid w:val="0070141C"/>
    <w:rsid w:val="00710F2A"/>
    <w:rsid w:val="00733171"/>
    <w:rsid w:val="00734763"/>
    <w:rsid w:val="007357D6"/>
    <w:rsid w:val="00746D6E"/>
    <w:rsid w:val="00753A78"/>
    <w:rsid w:val="00756879"/>
    <w:rsid w:val="0077700C"/>
    <w:rsid w:val="00785B33"/>
    <w:rsid w:val="00792093"/>
    <w:rsid w:val="007925E6"/>
    <w:rsid w:val="007A5778"/>
    <w:rsid w:val="007B599D"/>
    <w:rsid w:val="007E014E"/>
    <w:rsid w:val="007E6151"/>
    <w:rsid w:val="007F5905"/>
    <w:rsid w:val="00843E3D"/>
    <w:rsid w:val="008612ED"/>
    <w:rsid w:val="008728CF"/>
    <w:rsid w:val="00880920"/>
    <w:rsid w:val="008821D5"/>
    <w:rsid w:val="00887377"/>
    <w:rsid w:val="00896D31"/>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82ED2"/>
    <w:rsid w:val="00991B46"/>
    <w:rsid w:val="009A3AA6"/>
    <w:rsid w:val="009B4469"/>
    <w:rsid w:val="009C40B4"/>
    <w:rsid w:val="009C621B"/>
    <w:rsid w:val="009C65F4"/>
    <w:rsid w:val="009E77F0"/>
    <w:rsid w:val="009F0D67"/>
    <w:rsid w:val="00A0549F"/>
    <w:rsid w:val="00A15786"/>
    <w:rsid w:val="00A22B0E"/>
    <w:rsid w:val="00A55070"/>
    <w:rsid w:val="00A70AB2"/>
    <w:rsid w:val="00A728F7"/>
    <w:rsid w:val="00AA3271"/>
    <w:rsid w:val="00AB14AB"/>
    <w:rsid w:val="00AC505C"/>
    <w:rsid w:val="00AC6B93"/>
    <w:rsid w:val="00AC7722"/>
    <w:rsid w:val="00AE58C5"/>
    <w:rsid w:val="00AF606D"/>
    <w:rsid w:val="00B01704"/>
    <w:rsid w:val="00B11599"/>
    <w:rsid w:val="00B24AD0"/>
    <w:rsid w:val="00B4209F"/>
    <w:rsid w:val="00B50C65"/>
    <w:rsid w:val="00B50D23"/>
    <w:rsid w:val="00B63BA7"/>
    <w:rsid w:val="00B649A7"/>
    <w:rsid w:val="00B907C7"/>
    <w:rsid w:val="00B92642"/>
    <w:rsid w:val="00BA4B96"/>
    <w:rsid w:val="00BB73A5"/>
    <w:rsid w:val="00BC7321"/>
    <w:rsid w:val="00BC73DC"/>
    <w:rsid w:val="00BC79D3"/>
    <w:rsid w:val="00BD00C5"/>
    <w:rsid w:val="00BD2648"/>
    <w:rsid w:val="00BD3DF2"/>
    <w:rsid w:val="00C027D1"/>
    <w:rsid w:val="00C0284A"/>
    <w:rsid w:val="00C151FC"/>
    <w:rsid w:val="00C219CF"/>
    <w:rsid w:val="00C359E1"/>
    <w:rsid w:val="00C40846"/>
    <w:rsid w:val="00C503A7"/>
    <w:rsid w:val="00C73778"/>
    <w:rsid w:val="00C94D96"/>
    <w:rsid w:val="00CA0833"/>
    <w:rsid w:val="00CA2113"/>
    <w:rsid w:val="00CC1592"/>
    <w:rsid w:val="00CE2506"/>
    <w:rsid w:val="00CE2BAE"/>
    <w:rsid w:val="00CF6A67"/>
    <w:rsid w:val="00CF7126"/>
    <w:rsid w:val="00D046A8"/>
    <w:rsid w:val="00D13AC2"/>
    <w:rsid w:val="00D16994"/>
    <w:rsid w:val="00D26877"/>
    <w:rsid w:val="00D32B5C"/>
    <w:rsid w:val="00D34058"/>
    <w:rsid w:val="00D4537F"/>
    <w:rsid w:val="00D7692D"/>
    <w:rsid w:val="00D80171"/>
    <w:rsid w:val="00D922B4"/>
    <w:rsid w:val="00D9369D"/>
    <w:rsid w:val="00DC2502"/>
    <w:rsid w:val="00DD760A"/>
    <w:rsid w:val="00DE2A11"/>
    <w:rsid w:val="00DE4EDF"/>
    <w:rsid w:val="00DE6CFD"/>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403B9"/>
    <w:rsid w:val="00F7564F"/>
    <w:rsid w:val="00F77378"/>
    <w:rsid w:val="00F81EF8"/>
    <w:rsid w:val="00F87A35"/>
    <w:rsid w:val="00FA05E3"/>
    <w:rsid w:val="00FB4C55"/>
    <w:rsid w:val="00FB56A0"/>
    <w:rsid w:val="00FB7A24"/>
    <w:rsid w:val="00FD07DE"/>
    <w:rsid w:val="00FD2CB9"/>
    <w:rsid w:val="00FD6C41"/>
    <w:rsid w:val="00FF14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4D6103"/>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semiHidden/>
    <w:locked/>
    <w:rsid w:val="004D6103"/>
    <w:rPr>
      <w:rFonts w:ascii="Cambria" w:hAnsi="Cambria" w:cs="Times New Roman"/>
      <w:b/>
      <w:bCs/>
      <w:color w:val="4F81BD"/>
      <w:sz w:val="24"/>
      <w:szCs w:val="24"/>
    </w:rPr>
  </w:style>
  <w:style w:type="paragraph" w:styleId="TOC1">
    <w:name w:val="toc 1"/>
    <w:basedOn w:val="Normal"/>
    <w:next w:val="Normal"/>
    <w:autoRedefine/>
    <w:uiPriority w:val="99"/>
    <w:rsid w:val="006A6F7F"/>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pPr>
      <w:ind w:left="0"/>
    </w:pPr>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rPr>
  </w:style>
  <w:style w:type="character" w:customStyle="1" w:styleId="12">
    <w:name w:val="Заголовок1 Знак"/>
    <w:basedOn w:val="10"/>
    <w:link w:val="11"/>
    <w:uiPriority w:val="99"/>
    <w:locked/>
    <w:rsid w:val="00D26877"/>
    <w:rPr>
      <w:rFonts w:cs="Times New Roman"/>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basedOn w:val="Normal"/>
    <w:link w:val="HeaderChar"/>
    <w:uiPriority w:val="99"/>
    <w:rsid w:val="00002ECB"/>
    <w:pPr>
      <w:tabs>
        <w:tab w:val="center" w:pos="4677"/>
        <w:tab w:val="right" w:pos="9355"/>
      </w:tabs>
    </w:pPr>
  </w:style>
  <w:style w:type="character" w:customStyle="1" w:styleId="HeaderChar">
    <w:name w:val="Header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964234057">
      <w:marLeft w:val="0"/>
      <w:marRight w:val="0"/>
      <w:marTop w:val="0"/>
      <w:marBottom w:val="0"/>
      <w:divBdr>
        <w:top w:val="none" w:sz="0" w:space="0" w:color="auto"/>
        <w:left w:val="none" w:sz="0" w:space="0" w:color="auto"/>
        <w:bottom w:val="none" w:sz="0" w:space="0" w:color="auto"/>
        <w:right w:val="none" w:sz="0" w:space="0" w:color="auto"/>
      </w:divBdr>
    </w:div>
    <w:div w:id="964234058">
      <w:marLeft w:val="0"/>
      <w:marRight w:val="0"/>
      <w:marTop w:val="0"/>
      <w:marBottom w:val="0"/>
      <w:divBdr>
        <w:top w:val="none" w:sz="0" w:space="0" w:color="auto"/>
        <w:left w:val="none" w:sz="0" w:space="0" w:color="auto"/>
        <w:bottom w:val="none" w:sz="0" w:space="0" w:color="auto"/>
        <w:right w:val="none" w:sz="0" w:space="0" w:color="auto"/>
      </w:divBdr>
    </w:div>
    <w:div w:id="964234059">
      <w:marLeft w:val="0"/>
      <w:marRight w:val="0"/>
      <w:marTop w:val="0"/>
      <w:marBottom w:val="0"/>
      <w:divBdr>
        <w:top w:val="none" w:sz="0" w:space="0" w:color="auto"/>
        <w:left w:val="none" w:sz="0" w:space="0" w:color="auto"/>
        <w:bottom w:val="none" w:sz="0" w:space="0" w:color="auto"/>
        <w:right w:val="none" w:sz="0" w:space="0" w:color="auto"/>
      </w:divBdr>
    </w:div>
    <w:div w:id="964234060">
      <w:marLeft w:val="0"/>
      <w:marRight w:val="0"/>
      <w:marTop w:val="0"/>
      <w:marBottom w:val="0"/>
      <w:divBdr>
        <w:top w:val="none" w:sz="0" w:space="0" w:color="auto"/>
        <w:left w:val="none" w:sz="0" w:space="0" w:color="auto"/>
        <w:bottom w:val="none" w:sz="0" w:space="0" w:color="auto"/>
        <w:right w:val="none" w:sz="0" w:space="0" w:color="auto"/>
      </w:divBdr>
    </w:div>
    <w:div w:id="96423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pi.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50</Pages>
  <Words>9815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bvl</cp:lastModifiedBy>
  <cp:revision>28</cp:revision>
  <cp:lastPrinted>2014-10-15T08:38:00Z</cp:lastPrinted>
  <dcterms:created xsi:type="dcterms:W3CDTF">2014-11-06T08:59:00Z</dcterms:created>
  <dcterms:modified xsi:type="dcterms:W3CDTF">2014-12-01T11:07:00Z</dcterms:modified>
</cp:coreProperties>
</file>