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5C" w:rsidRDefault="00083FA9" w:rsidP="00CB57BB">
      <w:pPr>
        <w:pStyle w:val="a3"/>
        <w:jc w:val="both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File1_Страница_11"/>
          </v:shape>
        </w:pict>
      </w:r>
      <w:bookmarkEnd w:id="0"/>
      <w:r>
        <w:br w:type="page"/>
      </w:r>
      <w:r w:rsidR="00C6725C">
        <w:lastRenderedPageBreak/>
        <w:t>2.2. 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C6725C" w:rsidRDefault="00C6725C" w:rsidP="00CB57BB">
      <w:pPr>
        <w:pStyle w:val="a3"/>
        <w:jc w:val="both"/>
      </w:pPr>
      <w:r>
        <w:t>2.3. Формирование навыков независимого библиотечного пользователя: обучение поиску, отбору и критической оценке информации.</w:t>
      </w:r>
    </w:p>
    <w:p w:rsidR="00C6725C" w:rsidRDefault="00C6725C" w:rsidP="00CB57BB">
      <w:pPr>
        <w:pStyle w:val="a3"/>
        <w:jc w:val="both"/>
      </w:pPr>
      <w:r>
        <w:t>2.4. Совершенствование предоставляемых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C6725C" w:rsidRPr="00CA1ADF" w:rsidRDefault="00C6725C" w:rsidP="00CB57BB">
      <w:pPr>
        <w:pStyle w:val="a3"/>
        <w:jc w:val="both"/>
      </w:pPr>
      <w:r w:rsidRPr="00CA1ADF">
        <w:rPr>
          <w:b/>
          <w:bCs/>
        </w:rPr>
        <w:t>3.     Основные функции библиотеки</w:t>
      </w:r>
    </w:p>
    <w:p w:rsidR="00C6725C" w:rsidRDefault="00C6725C" w:rsidP="00CB57BB">
      <w:pPr>
        <w:pStyle w:val="a3"/>
        <w:jc w:val="both"/>
      </w:pPr>
      <w:r>
        <w:t>3.1.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 Основные функции библиотеки:</w:t>
      </w:r>
    </w:p>
    <w:p w:rsidR="00C6725C" w:rsidRDefault="00C6725C" w:rsidP="00CB57BB">
      <w:pPr>
        <w:pStyle w:val="a3"/>
        <w:jc w:val="both"/>
      </w:pPr>
      <w:r>
        <w:t>- Образовательная;</w:t>
      </w:r>
    </w:p>
    <w:p w:rsidR="00C6725C" w:rsidRDefault="00C6725C" w:rsidP="00CB57BB">
      <w:pPr>
        <w:pStyle w:val="a3"/>
        <w:jc w:val="both"/>
      </w:pPr>
      <w:r>
        <w:t>- Информационная;</w:t>
      </w:r>
    </w:p>
    <w:p w:rsidR="00C6725C" w:rsidRDefault="00C6725C" w:rsidP="00CB57BB">
      <w:pPr>
        <w:pStyle w:val="a3"/>
        <w:jc w:val="both"/>
      </w:pPr>
      <w:r>
        <w:t>- Культурная.</w:t>
      </w:r>
    </w:p>
    <w:p w:rsidR="00C6725C" w:rsidRDefault="00C6725C" w:rsidP="00CB57BB">
      <w:pPr>
        <w:pStyle w:val="a3"/>
        <w:jc w:val="both"/>
      </w:pPr>
      <w:r>
        <w:t>3.2. Формирование библиотечного фонда в соответствии с образовательными программами образовательного учреждения. Библиотека комплектует универсальный по своему содержанию фонд: учебниками, художественными, справочными, педагогическими и научно-популярными документами на традиционных и нетрадиционных носителях информации.</w:t>
      </w:r>
    </w:p>
    <w:p w:rsidR="00C6725C" w:rsidRDefault="00C6725C" w:rsidP="00CB57BB">
      <w:pPr>
        <w:pStyle w:val="a3"/>
        <w:jc w:val="both"/>
      </w:pPr>
      <w:r>
        <w:t>3.3. Аккумулирование документов, создаваемых в школе (публикации, работы, педагогических работников, лучших научных работ и рефератов обучающихся).</w:t>
      </w:r>
    </w:p>
    <w:p w:rsidR="00C6725C" w:rsidRDefault="00C6725C" w:rsidP="00CB57BB">
      <w:pPr>
        <w:pStyle w:val="a3"/>
        <w:jc w:val="both"/>
      </w:pPr>
      <w:r>
        <w:t>3.4. Организация и ведение справочно-библиографического аппарата с учетом особенностей читателей и их запросов: каталоги, картотеки, электронный каталог баз данных.</w:t>
      </w:r>
    </w:p>
    <w:p w:rsidR="00C6725C" w:rsidRDefault="00C6725C" w:rsidP="00CB57BB">
      <w:pPr>
        <w:pStyle w:val="a3"/>
        <w:jc w:val="both"/>
      </w:pPr>
      <w:r>
        <w:t>3.5. Разработка рекомендательных списков, информирование пользователей об информационной продукции.</w:t>
      </w:r>
    </w:p>
    <w:p w:rsidR="00C6725C" w:rsidRDefault="00C6725C" w:rsidP="00CB57BB">
      <w:pPr>
        <w:pStyle w:val="a3"/>
        <w:jc w:val="both"/>
      </w:pPr>
      <w:r>
        <w:t>3.6. Читатели обслуживаются на абонементе и в читальном зале.</w:t>
      </w:r>
    </w:p>
    <w:p w:rsidR="00C6725C" w:rsidRDefault="00C6725C" w:rsidP="00CB57BB">
      <w:pPr>
        <w:pStyle w:val="a3"/>
        <w:jc w:val="both"/>
      </w:pPr>
      <w:r>
        <w:t>3.7. Повышение квалификации работников через проведение и участие в семинарах, курсах, методических совещаний и самообразование.</w:t>
      </w:r>
    </w:p>
    <w:p w:rsidR="00C6725C" w:rsidRDefault="00C6725C" w:rsidP="00CB57BB">
      <w:pPr>
        <w:pStyle w:val="a3"/>
        <w:jc w:val="both"/>
      </w:pPr>
      <w:r>
        <w:t>3.8. Обеспечение соответствующего санитарно-гигиенического режима и благоприятных условий для обслуживания читателей.</w:t>
      </w:r>
    </w:p>
    <w:p w:rsidR="00C6725C" w:rsidRDefault="00C6725C" w:rsidP="00CB57BB">
      <w:pPr>
        <w:pStyle w:val="a3"/>
        <w:jc w:val="both"/>
      </w:pPr>
      <w:r>
        <w:t>3.9. Участие в работе библиотек района, города и взаимодействие с другими структурами (культуры, издательства и прочее) с целью эффективной работы.</w:t>
      </w:r>
    </w:p>
    <w:p w:rsidR="00C6725C" w:rsidRDefault="00C6725C" w:rsidP="00CB57BB">
      <w:pPr>
        <w:pStyle w:val="a3"/>
        <w:jc w:val="both"/>
      </w:pPr>
      <w:r>
        <w:t>3.10. Изучение читательского спроса через анализ работы, анкетирование для наиболее полного удовлетворения читателей.</w:t>
      </w:r>
    </w:p>
    <w:p w:rsidR="00C6725C" w:rsidRDefault="00C6725C" w:rsidP="00CB57BB">
      <w:pPr>
        <w:pStyle w:val="a3"/>
        <w:jc w:val="both"/>
      </w:pPr>
      <w:r>
        <w:lastRenderedPageBreak/>
        <w:t>3.11. Исключение, перераспределение, утилизация из библиотечного фонда непрофильной, ветхой, устаревшей литературы в соответствии с нормативными актами.</w:t>
      </w:r>
    </w:p>
    <w:p w:rsidR="00C6725C" w:rsidRDefault="00C6725C" w:rsidP="00CB57BB">
      <w:pPr>
        <w:pStyle w:val="a3"/>
        <w:jc w:val="both"/>
      </w:pPr>
      <w:r>
        <w:t>3.12. Организация работ по сохранности библиотечного фонда.</w:t>
      </w:r>
    </w:p>
    <w:p w:rsidR="00C6725C" w:rsidRPr="00CA1ADF" w:rsidRDefault="00C6725C" w:rsidP="00CB57BB">
      <w:pPr>
        <w:pStyle w:val="a3"/>
        <w:jc w:val="both"/>
      </w:pPr>
      <w:r w:rsidRPr="00CA1ADF">
        <w:rPr>
          <w:b/>
          <w:bCs/>
        </w:rPr>
        <w:t>4.     Организация, управление и штаты библиотеки</w:t>
      </w:r>
    </w:p>
    <w:p w:rsidR="00C6725C" w:rsidRDefault="00C6725C" w:rsidP="00CB57BB">
      <w:pPr>
        <w:pStyle w:val="a3"/>
        <w:jc w:val="both"/>
      </w:pPr>
      <w:r>
        <w:t>4.1. Наличие укомплектованной библиотеки в общеобразовательном учреждении обязательно.</w:t>
      </w:r>
    </w:p>
    <w:p w:rsidR="00C6725C" w:rsidRDefault="00C6725C" w:rsidP="00CB57BB">
      <w:pPr>
        <w:pStyle w:val="a3"/>
        <w:jc w:val="both"/>
      </w:pPr>
      <w:r>
        <w:t>4.2. Структура библиотеки включает: абонемент, читальный зал, отдел учебников.</w:t>
      </w:r>
    </w:p>
    <w:p w:rsidR="00C6725C" w:rsidRDefault="00C6725C" w:rsidP="00CB57BB">
      <w:pPr>
        <w:pStyle w:val="a3"/>
        <w:jc w:val="both"/>
      </w:pPr>
      <w:r>
        <w:t>4.3. Обслуживание осуществляется на основе библиотечно-информационных ресурсов в соответствии с учебно-воспитательным планом школы и планом работы библиотеки.</w:t>
      </w:r>
    </w:p>
    <w:p w:rsidR="00C6725C" w:rsidRDefault="00C6725C" w:rsidP="00CB57BB">
      <w:pPr>
        <w:pStyle w:val="a3"/>
        <w:jc w:val="both"/>
      </w:pPr>
      <w:r>
        <w:t>4.4. В целях модернизации библиотеки Школа обеспечивает:</w:t>
      </w:r>
    </w:p>
    <w:p w:rsidR="00C6725C" w:rsidRDefault="00C6725C" w:rsidP="00CB57BB">
      <w:pPr>
        <w:pStyle w:val="a3"/>
        <w:jc w:val="both"/>
      </w:pPr>
      <w:r>
        <w:t>-Гарантированным финансированием комплектования библиотечно-информационных ресурсов.</w:t>
      </w:r>
    </w:p>
    <w:p w:rsidR="00C6725C" w:rsidRDefault="00C6725C" w:rsidP="00CB57BB">
      <w:pPr>
        <w:pStyle w:val="a3"/>
        <w:jc w:val="both"/>
      </w:pPr>
      <w:r>
        <w:t>- Необходимыми служебными и производственными помещениями в соответствии с нормами по технике безопасности эксплуатации компьютеров и положениями СанПиНа.</w:t>
      </w:r>
    </w:p>
    <w:p w:rsidR="00C6725C" w:rsidRDefault="00C6725C" w:rsidP="00CB57BB">
      <w:pPr>
        <w:pStyle w:val="a3"/>
        <w:jc w:val="both"/>
      </w:pPr>
      <w:r>
        <w:t>- Ремонт и сервисное обслуживание техники.</w:t>
      </w:r>
    </w:p>
    <w:p w:rsidR="00C6725C" w:rsidRDefault="00C6725C" w:rsidP="00CB57BB">
      <w:pPr>
        <w:pStyle w:val="a3"/>
        <w:jc w:val="both"/>
      </w:pPr>
      <w:r>
        <w:t>- Условия для сохранности аппаратуры, оборудования и имущества библиотеки.</w:t>
      </w:r>
    </w:p>
    <w:p w:rsidR="00C6725C" w:rsidRDefault="00C6725C" w:rsidP="00CB57BB">
      <w:pPr>
        <w:pStyle w:val="a3"/>
        <w:jc w:val="both"/>
      </w:pPr>
      <w:r>
        <w:t xml:space="preserve">4.5. Ответственность за систематичность и качество комплектования основного фонда, фонда учебников в соответствии с федеральными перечнями и учебно-методических изданий, создание необходимых условий для деятельности библиотеки несет директор   в соответствии с </w:t>
      </w:r>
      <w:proofErr w:type="gramStart"/>
      <w:r>
        <w:t>уставом  образовательного</w:t>
      </w:r>
      <w:proofErr w:type="gramEnd"/>
      <w:r>
        <w:t xml:space="preserve"> учреждения.</w:t>
      </w:r>
    </w:p>
    <w:p w:rsidR="00C6725C" w:rsidRDefault="00C6725C" w:rsidP="00CB57BB">
      <w:pPr>
        <w:pStyle w:val="a3"/>
        <w:jc w:val="both"/>
      </w:pPr>
      <w:r>
        <w:t xml:space="preserve">4.6. График работы библиотеки устанавливается в соответствии с расписанием работы Школы, а </w:t>
      </w:r>
      <w:proofErr w:type="gramStart"/>
      <w:r>
        <w:t>так же</w:t>
      </w:r>
      <w:proofErr w:type="gramEnd"/>
      <w:r>
        <w:t xml:space="preserve"> правилами внутреннего распорядка.</w:t>
      </w:r>
    </w:p>
    <w:p w:rsidR="00C6725C" w:rsidRDefault="00C6725C" w:rsidP="00CB57BB">
      <w:pPr>
        <w:pStyle w:val="a3"/>
        <w:jc w:val="both"/>
      </w:pPr>
      <w:r>
        <w:t>4.7. В целях обеспечения рационального использования информационных ресурсов в работе с детьми и юношеством библиотека школы взаимодействует с библиотеками Министерства культуры РФ.</w:t>
      </w:r>
    </w:p>
    <w:p w:rsidR="00C6725C" w:rsidRDefault="00C6725C" w:rsidP="00CB57BB">
      <w:pPr>
        <w:pStyle w:val="a3"/>
        <w:jc w:val="both"/>
      </w:pPr>
      <w:r>
        <w:t>4.8. Управление библиотекой осуществляется в соответствии с законодательством Российской Федерации и уставом Школы.</w:t>
      </w:r>
    </w:p>
    <w:p w:rsidR="00C6725C" w:rsidRDefault="00C6725C" w:rsidP="00CB57BB">
      <w:pPr>
        <w:pStyle w:val="a3"/>
        <w:jc w:val="both"/>
      </w:pPr>
      <w:r>
        <w:t>4.9. Общее руководство деятельностью библиотеки осуществляет директор.</w:t>
      </w:r>
    </w:p>
    <w:p w:rsidR="00C6725C" w:rsidRDefault="00C6725C" w:rsidP="00CB57BB">
      <w:pPr>
        <w:pStyle w:val="a3"/>
        <w:jc w:val="both"/>
      </w:pPr>
      <w:r>
        <w:t>4.10. Руководство библиотекой осуществляет заведующий библиотекой, который несет ответственность за организацию и результаты деятельности библиотеки в соответствии с функциональными обязанностями.</w:t>
      </w:r>
    </w:p>
    <w:p w:rsidR="00C6725C" w:rsidRDefault="00C6725C" w:rsidP="00CB57BB">
      <w:pPr>
        <w:pStyle w:val="a3"/>
        <w:jc w:val="both"/>
      </w:pPr>
      <w:r>
        <w:t>4.11. Заведующий библиотекой назначается директором Школы лицея, является членом педагогического коллектива и входит в состав педагогического совета.</w:t>
      </w:r>
    </w:p>
    <w:p w:rsidR="00C6725C" w:rsidRDefault="00C6725C" w:rsidP="00CB57BB">
      <w:pPr>
        <w:pStyle w:val="a3"/>
        <w:jc w:val="both"/>
      </w:pPr>
      <w:r>
        <w:lastRenderedPageBreak/>
        <w:t xml:space="preserve">4.12. Заведующий библиотекой разрабатывает и предоставляет </w:t>
      </w:r>
      <w:proofErr w:type="gramStart"/>
      <w:r>
        <w:t>директору  на</w:t>
      </w:r>
      <w:proofErr w:type="gramEnd"/>
      <w:r>
        <w:t xml:space="preserve"> утверждение следующие документы:</w:t>
      </w:r>
    </w:p>
    <w:p w:rsidR="00C6725C" w:rsidRDefault="00C6725C" w:rsidP="00CB57BB">
      <w:pPr>
        <w:pStyle w:val="a3"/>
        <w:jc w:val="both"/>
      </w:pPr>
      <w:r>
        <w:t>- положение о библиотеке</w:t>
      </w:r>
    </w:p>
    <w:p w:rsidR="00C6725C" w:rsidRDefault="00C6725C" w:rsidP="00CB57BB">
      <w:pPr>
        <w:pStyle w:val="a3"/>
        <w:jc w:val="both"/>
      </w:pPr>
      <w:r>
        <w:t>- правила пользования библиотекой</w:t>
      </w:r>
    </w:p>
    <w:p w:rsidR="00C6725C" w:rsidRDefault="00C6725C" w:rsidP="00CB57BB">
      <w:pPr>
        <w:pStyle w:val="a3"/>
        <w:jc w:val="both"/>
      </w:pPr>
      <w:r>
        <w:t>-планово-отчетную документацию</w:t>
      </w:r>
    </w:p>
    <w:p w:rsidR="00C6725C" w:rsidRDefault="00C6725C" w:rsidP="00CB57BB">
      <w:pPr>
        <w:pStyle w:val="a3"/>
        <w:jc w:val="both"/>
      </w:pPr>
      <w:r>
        <w:t>- технологическую документацию.</w:t>
      </w:r>
    </w:p>
    <w:p w:rsidR="00C6725C" w:rsidRDefault="00C6725C" w:rsidP="00CB57BB">
      <w:pPr>
        <w:pStyle w:val="a3"/>
        <w:jc w:val="both"/>
      </w:pPr>
      <w:r>
        <w:t>4.13. На работу в библиотеку принимаются лица, имеющие необходимую профессиональную подготовку или стаж работы не менее 3-х лет.</w:t>
      </w:r>
    </w:p>
    <w:p w:rsidR="00C6725C" w:rsidRDefault="00C6725C" w:rsidP="00CB57BB">
      <w:pPr>
        <w:pStyle w:val="a3"/>
        <w:jc w:val="both"/>
      </w:pPr>
      <w:r>
        <w:t>4.14.Трудовые отношения регулируются трудовым законодательством РФ.</w:t>
      </w:r>
    </w:p>
    <w:p w:rsidR="00C6725C" w:rsidRPr="00CA1ADF" w:rsidRDefault="00C6725C" w:rsidP="00CB57BB">
      <w:pPr>
        <w:pStyle w:val="a3"/>
        <w:jc w:val="both"/>
      </w:pPr>
      <w:r w:rsidRPr="00CA1ADF">
        <w:rPr>
          <w:b/>
          <w:bCs/>
        </w:rPr>
        <w:t>5.     Права и обязанности работников библиотеки</w:t>
      </w:r>
    </w:p>
    <w:p w:rsidR="00C6725C" w:rsidRDefault="00C6725C" w:rsidP="00CB57BB">
      <w:pPr>
        <w:pStyle w:val="a3"/>
        <w:jc w:val="both"/>
      </w:pPr>
      <w:r>
        <w:t>5.1. Работники библиотеки имеют право:</w:t>
      </w:r>
    </w:p>
    <w:p w:rsidR="00C6725C" w:rsidRDefault="00C6725C" w:rsidP="00CB57BB">
      <w:pPr>
        <w:pStyle w:val="a3"/>
        <w:jc w:val="both"/>
      </w:pPr>
      <w:r>
        <w:t>-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библиотеки.</w:t>
      </w:r>
    </w:p>
    <w:p w:rsidR="00C6725C" w:rsidRDefault="00C6725C" w:rsidP="00CB57BB">
      <w:pPr>
        <w:pStyle w:val="a3"/>
        <w:jc w:val="both"/>
      </w:pPr>
      <w:r>
        <w:t>- Проводить факультативные занятия, уроки и кружки библиотечно-библиографических знаний и информационной культуры.</w:t>
      </w:r>
    </w:p>
    <w:p w:rsidR="00C6725C" w:rsidRDefault="00C6725C" w:rsidP="00CB57BB">
      <w:pPr>
        <w:pStyle w:val="a3"/>
        <w:jc w:val="both"/>
      </w:pPr>
      <w:r>
        <w:t>- Изымать и реализовывать документы из фондов в соответствии с инструкцией по учету фонда.</w:t>
      </w:r>
    </w:p>
    <w:p w:rsidR="00C6725C" w:rsidRDefault="00C6725C" w:rsidP="00CB57BB">
      <w:pPr>
        <w:pStyle w:val="a3"/>
        <w:jc w:val="both"/>
      </w:pPr>
      <w:r>
        <w:t>- Определять размеры компенсации ущерба, нанесенного пользователями библиотеки в соответствии с правилами пользования библиотекой.</w:t>
      </w:r>
    </w:p>
    <w:p w:rsidR="00C6725C" w:rsidRDefault="00C6725C" w:rsidP="00CB57BB">
      <w:pPr>
        <w:pStyle w:val="a3"/>
        <w:jc w:val="both"/>
      </w:pPr>
      <w:r>
        <w:t xml:space="preserve">- Участвовать в </w:t>
      </w:r>
      <w:proofErr w:type="gramStart"/>
      <w:r>
        <w:t>управлении  образовательным</w:t>
      </w:r>
      <w:proofErr w:type="gramEnd"/>
      <w:r>
        <w:t xml:space="preserve"> учреждением в порядке определяемым уставом.</w:t>
      </w:r>
    </w:p>
    <w:p w:rsidR="00C6725C" w:rsidRDefault="00C6725C" w:rsidP="00CB57BB">
      <w:pPr>
        <w:pStyle w:val="a3"/>
        <w:jc w:val="both"/>
      </w:pPr>
      <w:r>
        <w:t>5.2. Работники библиотеки обязаны:</w:t>
      </w:r>
    </w:p>
    <w:p w:rsidR="00C6725C" w:rsidRDefault="00C6725C" w:rsidP="00CB57BB">
      <w:pPr>
        <w:pStyle w:val="a3"/>
        <w:jc w:val="both"/>
      </w:pPr>
      <w:r>
        <w:t xml:space="preserve">- Своевременно пополнять список экстремистских материалов в </w:t>
      </w:r>
      <w:proofErr w:type="gramStart"/>
      <w:r>
        <w:t>библиотеки  Школы</w:t>
      </w:r>
      <w:proofErr w:type="gramEnd"/>
    </w:p>
    <w:p w:rsidR="00C6725C" w:rsidRDefault="00C6725C" w:rsidP="00CB57BB">
      <w:pPr>
        <w:pStyle w:val="a3"/>
        <w:jc w:val="both"/>
      </w:pPr>
      <w:r>
        <w:t>- Еженедельно заходить на сайт Министерства юстиции РФ для пополнения списка экстремистских материалов</w:t>
      </w:r>
    </w:p>
    <w:p w:rsidR="00C6725C" w:rsidRDefault="00C6725C" w:rsidP="00CB57BB">
      <w:pPr>
        <w:pStyle w:val="a3"/>
        <w:jc w:val="both"/>
      </w:pPr>
      <w:r>
        <w:t>- Ежемесячно проводить сверку имеющихся библиотечных фондов и новых поступлений литературы на наличие экстремистских материалов</w:t>
      </w:r>
    </w:p>
    <w:p w:rsidR="00C6725C" w:rsidRDefault="00C6725C" w:rsidP="00CB57BB">
      <w:pPr>
        <w:pStyle w:val="a3"/>
        <w:jc w:val="both"/>
      </w:pPr>
      <w:r>
        <w:t>- Ежемесячно составлять акт проведения сверки библиотечного фонда</w:t>
      </w:r>
    </w:p>
    <w:p w:rsidR="00C6725C" w:rsidRDefault="00C6725C" w:rsidP="00CB57BB">
      <w:pPr>
        <w:pStyle w:val="a3"/>
        <w:jc w:val="both"/>
      </w:pPr>
      <w:r>
        <w:t>- Обеспечивать пользователям возможность работы с информационными ресурсами библиотеки.</w:t>
      </w:r>
    </w:p>
    <w:p w:rsidR="00C6725C" w:rsidRDefault="00C6725C" w:rsidP="00CB57BB">
      <w:pPr>
        <w:pStyle w:val="a3"/>
        <w:jc w:val="both"/>
      </w:pPr>
      <w:r>
        <w:t>- Информировать пользователей о видах представляемых библиотекой услуг</w:t>
      </w:r>
    </w:p>
    <w:p w:rsidR="00C6725C" w:rsidRDefault="00C6725C" w:rsidP="00CB57BB">
      <w:pPr>
        <w:pStyle w:val="a3"/>
        <w:jc w:val="both"/>
      </w:pPr>
      <w:r>
        <w:lastRenderedPageBreak/>
        <w:t>- Формировать фонды в соответствии с утвержденными федеральными перечнями учебных изданий, образовательными программами школы, интересами, потребностями и запросами всех категорий пользователей</w:t>
      </w:r>
    </w:p>
    <w:p w:rsidR="00C6725C" w:rsidRDefault="00C6725C" w:rsidP="00CB57BB">
      <w:pPr>
        <w:pStyle w:val="a3"/>
        <w:jc w:val="both"/>
      </w:pPr>
      <w:r>
        <w:t>- Совершенствовать информационно-библиографическое и библиотечное обслуживание</w:t>
      </w:r>
    </w:p>
    <w:p w:rsidR="00C6725C" w:rsidRDefault="00C6725C" w:rsidP="00CB57BB">
      <w:pPr>
        <w:pStyle w:val="a3"/>
        <w:jc w:val="both"/>
      </w:pPr>
      <w:r>
        <w:t>- Обеспечить сохранность использования носителей информации, их систематизацию, размещение и хранение</w:t>
      </w:r>
    </w:p>
    <w:p w:rsidR="00C6725C" w:rsidRDefault="00C6725C" w:rsidP="00CB57BB">
      <w:pPr>
        <w:pStyle w:val="a3"/>
        <w:jc w:val="both"/>
      </w:pPr>
      <w:r>
        <w:t>- Обеспечить режим работы в соответствии с потребностями пользователей и работы школы.</w:t>
      </w:r>
    </w:p>
    <w:p w:rsidR="00C6725C" w:rsidRDefault="00C6725C" w:rsidP="00CB57BB">
      <w:pPr>
        <w:pStyle w:val="a3"/>
        <w:jc w:val="both"/>
      </w:pPr>
      <w:r>
        <w:t>- Повышать квалификацию.</w:t>
      </w:r>
    </w:p>
    <w:p w:rsidR="00C6725C" w:rsidRPr="00A66442" w:rsidRDefault="00C6725C" w:rsidP="00CB57BB">
      <w:pPr>
        <w:pStyle w:val="a3"/>
        <w:jc w:val="both"/>
      </w:pPr>
      <w:r w:rsidRPr="00A66442">
        <w:rPr>
          <w:b/>
          <w:bCs/>
        </w:rPr>
        <w:t>6.     Права и обязанности пользователей библиотеки</w:t>
      </w:r>
    </w:p>
    <w:p w:rsidR="00C6725C" w:rsidRDefault="00C6725C" w:rsidP="00CB57BB">
      <w:pPr>
        <w:pStyle w:val="a3"/>
        <w:jc w:val="both"/>
      </w:pPr>
      <w:r>
        <w:t>6.1. Пользователи библиотеки имеют право:</w:t>
      </w:r>
    </w:p>
    <w:p w:rsidR="00C6725C" w:rsidRDefault="00C6725C" w:rsidP="00CB57BB">
      <w:pPr>
        <w:pStyle w:val="a3"/>
        <w:jc w:val="both"/>
      </w:pPr>
      <w:r>
        <w:t>- Получать информацию о библиотечном фонде, информационных ресурсах, предоставляемых библиотекой услугах.</w:t>
      </w:r>
    </w:p>
    <w:p w:rsidR="00C6725C" w:rsidRDefault="00C6725C" w:rsidP="00CB57BB">
      <w:pPr>
        <w:pStyle w:val="a3"/>
        <w:jc w:val="both"/>
      </w:pPr>
      <w:r>
        <w:t>- Пользоваться справочно-библиографическим аппаратом библиотеки.</w:t>
      </w:r>
    </w:p>
    <w:p w:rsidR="00C6725C" w:rsidRDefault="00C6725C" w:rsidP="00CB57BB">
      <w:pPr>
        <w:pStyle w:val="a3"/>
        <w:jc w:val="both"/>
      </w:pPr>
      <w:r>
        <w:t>- Получать консультацию, помощь в поиске и выборе источников информации.</w:t>
      </w:r>
    </w:p>
    <w:p w:rsidR="00C6725C" w:rsidRDefault="00C6725C" w:rsidP="00CB57BB">
      <w:pPr>
        <w:pStyle w:val="a3"/>
        <w:jc w:val="both"/>
      </w:pPr>
      <w:r>
        <w:t>- Получать во временное пользование на абонементе и в читальном зале печатные издания, аудиовизуальные документы и другие источники информации.</w:t>
      </w:r>
    </w:p>
    <w:p w:rsidR="00C6725C" w:rsidRDefault="00C6725C" w:rsidP="00CB57BB">
      <w:pPr>
        <w:pStyle w:val="a3"/>
        <w:jc w:val="both"/>
      </w:pPr>
      <w:r>
        <w:t>- Продлевать срок пользования документов.</w:t>
      </w:r>
    </w:p>
    <w:p w:rsidR="00C6725C" w:rsidRDefault="00C6725C" w:rsidP="00CB57BB">
      <w:pPr>
        <w:pStyle w:val="a3"/>
        <w:jc w:val="both"/>
      </w:pPr>
      <w:r>
        <w:t>- Получать тематические фактографические, уточняющие и библиографические справки на основе фонда библиотеки.</w:t>
      </w:r>
    </w:p>
    <w:p w:rsidR="00C6725C" w:rsidRDefault="00C6725C" w:rsidP="00CB57BB">
      <w:pPr>
        <w:pStyle w:val="a3"/>
        <w:jc w:val="both"/>
      </w:pPr>
      <w:r>
        <w:t>- Участвовать в мероприятиях, проводимых библиотекой.</w:t>
      </w:r>
    </w:p>
    <w:p w:rsidR="00C6725C" w:rsidRDefault="00C6725C" w:rsidP="00CB57BB">
      <w:pPr>
        <w:pStyle w:val="a3"/>
        <w:jc w:val="both"/>
      </w:pPr>
      <w:r>
        <w:t>6.2. Пользователи библиотеки обязаны:</w:t>
      </w:r>
    </w:p>
    <w:p w:rsidR="00C6725C" w:rsidRDefault="00C6725C" w:rsidP="00CB57BB">
      <w:pPr>
        <w:pStyle w:val="a3"/>
        <w:jc w:val="both"/>
      </w:pPr>
      <w:r>
        <w:t>- Соблюдать правила пользования библиотекой.</w:t>
      </w:r>
    </w:p>
    <w:p w:rsidR="00C6725C" w:rsidRDefault="00C6725C" w:rsidP="00CB57BB">
      <w:pPr>
        <w:pStyle w:val="a3"/>
        <w:jc w:val="both"/>
      </w:pPr>
      <w:r>
        <w:t>- Бережно относиться к произведениям печати, иным документам на различных носителях, оборудованию, инвентарю.</w:t>
      </w:r>
    </w:p>
    <w:p w:rsidR="00C6725C" w:rsidRDefault="00C6725C" w:rsidP="00CB57BB">
      <w:pPr>
        <w:pStyle w:val="a3"/>
        <w:jc w:val="both"/>
      </w:pPr>
      <w:r>
        <w:t>- Поддерживать порядок расстановки документов в открытом доступе библиотеки, расположения карточек в каталогах и картотеках.</w:t>
      </w:r>
    </w:p>
    <w:p w:rsidR="00C6725C" w:rsidRDefault="00C6725C" w:rsidP="00CB57BB">
      <w:pPr>
        <w:pStyle w:val="a3"/>
        <w:jc w:val="both"/>
      </w:pPr>
      <w:r>
        <w:t>- Пользоваться ценными и справочными документами только в помещении библиотеки.</w:t>
      </w:r>
    </w:p>
    <w:p w:rsidR="00C6725C" w:rsidRDefault="00C6725C" w:rsidP="00CB57BB">
      <w:pPr>
        <w:pStyle w:val="a3"/>
        <w:jc w:val="both"/>
      </w:pPr>
      <w:r>
        <w:t>-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пользователь.</w:t>
      </w:r>
    </w:p>
    <w:p w:rsidR="00C6725C" w:rsidRDefault="00C6725C" w:rsidP="00CB57BB">
      <w:pPr>
        <w:pStyle w:val="a3"/>
        <w:jc w:val="both"/>
      </w:pPr>
      <w:r>
        <w:lastRenderedPageBreak/>
        <w:t>- Расписаться в читательском формуляре за каждый полученный документ (исключения 1- класс.)</w:t>
      </w:r>
    </w:p>
    <w:p w:rsidR="00C6725C" w:rsidRDefault="00C6725C" w:rsidP="00CB57BB">
      <w:pPr>
        <w:pStyle w:val="a3"/>
        <w:jc w:val="both"/>
      </w:pPr>
      <w:r>
        <w:t>- Возвращать документы в установленные сроки.</w:t>
      </w:r>
    </w:p>
    <w:p w:rsidR="00C6725C" w:rsidRDefault="00C6725C" w:rsidP="00CB57BB">
      <w:pPr>
        <w:pStyle w:val="a3"/>
        <w:jc w:val="both"/>
      </w:pPr>
      <w:r>
        <w:t>- Заменять документы в случае их утраты или порчи равноценными.</w:t>
      </w:r>
    </w:p>
    <w:p w:rsidR="00C6725C" w:rsidRDefault="00C6725C" w:rsidP="00CB57BB">
      <w:pPr>
        <w:pStyle w:val="a3"/>
        <w:jc w:val="both"/>
      </w:pPr>
      <w:r>
        <w:t>- Полностью рассчитаться с библиотекой по истечению срока обучения или работы в Школе.</w:t>
      </w:r>
    </w:p>
    <w:p w:rsidR="00C6725C" w:rsidRDefault="00C6725C" w:rsidP="00CB57BB">
      <w:pPr>
        <w:pStyle w:val="a3"/>
        <w:jc w:val="both"/>
      </w:pPr>
      <w:r>
        <w:t>6.3. Порядок пользования библиотекой:</w:t>
      </w:r>
    </w:p>
    <w:p w:rsidR="00C6725C" w:rsidRDefault="00C6725C" w:rsidP="00CB57BB">
      <w:pPr>
        <w:pStyle w:val="a3"/>
        <w:jc w:val="both"/>
      </w:pPr>
      <w:r>
        <w:t>- Запись обучающихся Школы в библиотеку производится по списочному составу класса, в индивидуальном порядке педагогических и иных работников.</w:t>
      </w:r>
    </w:p>
    <w:p w:rsidR="00C6725C" w:rsidRDefault="00C6725C" w:rsidP="00CB57BB">
      <w:pPr>
        <w:pStyle w:val="a3"/>
        <w:jc w:val="both"/>
      </w:pPr>
      <w:r>
        <w:t>- Перерегистрация пользователей библиотеки производится ежегодно.</w:t>
      </w:r>
    </w:p>
    <w:p w:rsidR="00C6725C" w:rsidRDefault="00C6725C" w:rsidP="00CB57BB">
      <w:pPr>
        <w:pStyle w:val="a3"/>
        <w:jc w:val="both"/>
      </w:pPr>
      <w:r>
        <w:t>- Документ, подтверждающий право пользования библиотекой, является читательский формуляр.</w:t>
      </w:r>
    </w:p>
    <w:p w:rsidR="00C6725C" w:rsidRDefault="00C6725C" w:rsidP="00CB57BB">
      <w:pPr>
        <w:pStyle w:val="a3"/>
        <w:jc w:val="both"/>
      </w:pPr>
      <w:r>
        <w:t>- Читательский формуляр фиксирует дату выдачи пользователю документов из фонда библиотеки и их возврат в библиотеку.</w:t>
      </w:r>
    </w:p>
    <w:p w:rsidR="00C6725C" w:rsidRDefault="00C6725C" w:rsidP="00CB57BB">
      <w:pPr>
        <w:pStyle w:val="a3"/>
        <w:jc w:val="both"/>
      </w:pPr>
      <w:r>
        <w:t>6.4. Порядок пользования абонементом:</w:t>
      </w:r>
    </w:p>
    <w:p w:rsidR="00C6725C" w:rsidRDefault="00C6725C" w:rsidP="00CB57BB">
      <w:pPr>
        <w:pStyle w:val="a3"/>
        <w:jc w:val="both"/>
      </w:pPr>
      <w:r>
        <w:t>- Пользователь имеет право получать на дом из многотомных изданий не более двух документов одновременно.</w:t>
      </w:r>
    </w:p>
    <w:p w:rsidR="00C6725C" w:rsidRDefault="00C6725C" w:rsidP="00CB57BB">
      <w:pPr>
        <w:pStyle w:val="a3"/>
        <w:jc w:val="both"/>
      </w:pPr>
      <w:r>
        <w:t>- Максимальные сроки пользования документами:</w:t>
      </w:r>
    </w:p>
    <w:p w:rsidR="00C6725C" w:rsidRDefault="00C6725C" w:rsidP="00CB57BB">
      <w:pPr>
        <w:pStyle w:val="a3"/>
        <w:jc w:val="both"/>
      </w:pPr>
      <w:r>
        <w:t>1. Учебники и учебные пособия – 1 учебный год;</w:t>
      </w:r>
    </w:p>
    <w:p w:rsidR="00C6725C" w:rsidRDefault="00C6725C" w:rsidP="00CB57BB">
      <w:pPr>
        <w:pStyle w:val="a3"/>
        <w:jc w:val="both"/>
      </w:pPr>
      <w:r>
        <w:t>2. Научно-познавательная, художественная литература – 1 месяц;</w:t>
      </w:r>
    </w:p>
    <w:p w:rsidR="00C6725C" w:rsidRDefault="00C6725C" w:rsidP="00CB57BB">
      <w:pPr>
        <w:pStyle w:val="a3"/>
        <w:jc w:val="both"/>
      </w:pPr>
      <w:r>
        <w:t>3. Периодические издания, издания повышенного спроса – 15 дней;</w:t>
      </w:r>
    </w:p>
    <w:p w:rsidR="00C6725C" w:rsidRDefault="00C6725C" w:rsidP="00CB57BB">
      <w:pPr>
        <w:pStyle w:val="a3"/>
        <w:jc w:val="both"/>
      </w:pPr>
      <w:r>
        <w:t>- Пользователи могут продлить срок пользования документами, если на них отсутствует спрос со стороны других пользователей.</w:t>
      </w:r>
    </w:p>
    <w:p w:rsidR="00C6725C" w:rsidRDefault="00C6725C" w:rsidP="00CB57BB">
      <w:pPr>
        <w:pStyle w:val="a3"/>
        <w:jc w:val="both"/>
      </w:pPr>
      <w:r>
        <w:t>6.5. Порядок пользования читальным залом:</w:t>
      </w:r>
    </w:p>
    <w:p w:rsidR="00C6725C" w:rsidRDefault="00C6725C" w:rsidP="00CB57BB">
      <w:pPr>
        <w:pStyle w:val="a3"/>
        <w:jc w:val="both"/>
      </w:pPr>
      <w:r>
        <w:t>- Пользователь имеет право работать с нетрадиционными носителями информации после предварительного тестирования его работником библиотеки.</w:t>
      </w:r>
    </w:p>
    <w:p w:rsidR="00C6725C" w:rsidRDefault="00C6725C" w:rsidP="00CB57BB">
      <w:pPr>
        <w:pStyle w:val="a3"/>
        <w:jc w:val="both"/>
      </w:pPr>
      <w:r>
        <w:t>- по всем вопросам поиска информации в Интернете пользователь должен обращаться к работнику библиотеки.</w:t>
      </w:r>
    </w:p>
    <w:p w:rsidR="00C6725C" w:rsidRDefault="00C6725C" w:rsidP="00CB57BB">
      <w:pPr>
        <w:pStyle w:val="a3"/>
        <w:jc w:val="both"/>
      </w:pPr>
      <w:r>
        <w:t>- работа с компьютером производится согласно утвержденным санитарно-</w:t>
      </w:r>
      <w:proofErr w:type="gramStart"/>
      <w:r>
        <w:t>гигиеническим  требованиям</w:t>
      </w:r>
      <w:proofErr w:type="gramEnd"/>
      <w:r>
        <w:t>. </w:t>
      </w:r>
    </w:p>
    <w:p w:rsidR="00C6725C" w:rsidRDefault="00C6725C"/>
    <w:sectPr w:rsidR="00C6725C" w:rsidSect="0089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7BB"/>
    <w:rsid w:val="00083FA9"/>
    <w:rsid w:val="001943A8"/>
    <w:rsid w:val="00367A8F"/>
    <w:rsid w:val="00392460"/>
    <w:rsid w:val="00897D87"/>
    <w:rsid w:val="00933ED5"/>
    <w:rsid w:val="00A66442"/>
    <w:rsid w:val="00C6725C"/>
    <w:rsid w:val="00CA1ADF"/>
    <w:rsid w:val="00CB57BB"/>
    <w:rsid w:val="00D0491D"/>
    <w:rsid w:val="00D3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8A3D4205-3F8D-46DD-B72C-E2568968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D8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B5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B57B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1391</Words>
  <Characters>7934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Новицкий Андрей Сергеевич</cp:lastModifiedBy>
  <cp:revision>3</cp:revision>
  <dcterms:created xsi:type="dcterms:W3CDTF">2016-09-24T14:09:00Z</dcterms:created>
  <dcterms:modified xsi:type="dcterms:W3CDTF">2017-02-22T12:05:00Z</dcterms:modified>
</cp:coreProperties>
</file>