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 xml:space="preserve">средняя общеобразовательная школа № 463        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  <w:r w:rsidRPr="0025431F">
        <w:rPr>
          <w:rFonts w:ascii="Times New Roman" w:hAnsi="Times New Roman"/>
          <w:sz w:val="24"/>
          <w:szCs w:val="24"/>
        </w:rPr>
        <w:t>Выборгского района Санкт-Петербурга</w:t>
      </w: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</w:p>
    <w:p w:rsidR="00715270" w:rsidRPr="0025431F" w:rsidRDefault="00715270" w:rsidP="004F407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26" w:type="pct"/>
        <w:tblLook w:val="04A0"/>
      </w:tblPr>
      <w:tblGrid>
        <w:gridCol w:w="4674"/>
        <w:gridCol w:w="897"/>
        <w:gridCol w:w="4050"/>
      </w:tblGrid>
      <w:tr w:rsidR="00715270" w:rsidRPr="0025431F" w:rsidTr="00D15054">
        <w:tc>
          <w:tcPr>
            <w:tcW w:w="2429" w:type="pct"/>
            <w:hideMark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СОГЛАСОВАНО</w:t>
            </w:r>
          </w:p>
          <w:p w:rsidR="00715270" w:rsidRPr="0025431F" w:rsidRDefault="004F4071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ГБОУ школа № 463</w:t>
            </w:r>
          </w:p>
          <w:p w:rsidR="00715270" w:rsidRPr="0025431F" w:rsidRDefault="004F4071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Г.Ю.Лунева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 2017 г.</w:t>
            </w:r>
          </w:p>
        </w:tc>
        <w:tc>
          <w:tcPr>
            <w:tcW w:w="466" w:type="pct"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hideMark/>
          </w:tcPr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УТВЕРЖДАЮ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Начальник ГОЛ с дневным пребыванием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на базе ГБОУ школы № 463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……………. Лосева С.</w:t>
            </w:r>
            <w:proofErr w:type="gramStart"/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715270" w:rsidRPr="0025431F" w:rsidRDefault="00715270" w:rsidP="004F4071">
            <w:pPr>
              <w:pStyle w:val="aa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431F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 2017 г.</w:t>
            </w:r>
          </w:p>
        </w:tc>
      </w:tr>
    </w:tbl>
    <w:p w:rsidR="00715270" w:rsidRPr="0025431F" w:rsidRDefault="00715270" w:rsidP="004F4071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caps/>
          <w:color w:val="000000"/>
          <w:sz w:val="24"/>
          <w:szCs w:val="24"/>
        </w:rPr>
      </w:pPr>
    </w:p>
    <w:p w:rsidR="00715270" w:rsidRPr="0025431F" w:rsidRDefault="00715270" w:rsidP="004F4071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caps/>
          <w:color w:val="000000"/>
          <w:sz w:val="24"/>
          <w:szCs w:val="24"/>
        </w:rPr>
      </w:pPr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5431F">
        <w:rPr>
          <w:rFonts w:ascii="Times New Roman" w:hAnsi="Times New Roman"/>
          <w:b/>
          <w:bCs/>
          <w:caps/>
          <w:sz w:val="24"/>
          <w:szCs w:val="24"/>
        </w:rPr>
        <w:t xml:space="preserve">Правила </w:t>
      </w:r>
      <w:r w:rsidRPr="0025431F">
        <w:rPr>
          <w:rFonts w:ascii="Times New Roman" w:hAnsi="Times New Roman"/>
          <w:b/>
          <w:bCs/>
          <w:caps/>
          <w:sz w:val="24"/>
          <w:szCs w:val="24"/>
        </w:rPr>
        <w:br/>
        <w:t>внутреннего распорядка</w:t>
      </w:r>
      <w:r w:rsidR="00F54D95" w:rsidRPr="0025431F">
        <w:rPr>
          <w:rFonts w:ascii="Times New Roman" w:hAnsi="Times New Roman"/>
          <w:b/>
          <w:bCs/>
          <w:caps/>
          <w:sz w:val="24"/>
          <w:szCs w:val="24"/>
        </w:rPr>
        <w:t xml:space="preserve"> для детей</w:t>
      </w:r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городского оздоровительного лагеря   “ЗЕЛЁНАЯ ПЛАНЕТА”</w:t>
      </w:r>
    </w:p>
    <w:p w:rsidR="00715270" w:rsidRPr="0025431F" w:rsidRDefault="00715270" w:rsidP="004F407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с дневным пребыванием детей  на базе ГБОУ школа № 463</w:t>
      </w:r>
    </w:p>
    <w:p w:rsidR="00715270" w:rsidRPr="0025431F" w:rsidRDefault="00715270" w:rsidP="004F4071">
      <w:pPr>
        <w:pStyle w:val="ad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25431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54D95" w:rsidRPr="0025431F" w:rsidRDefault="00F54D95" w:rsidP="004F4071">
      <w:p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Cs/>
          <w:sz w:val="24"/>
          <w:szCs w:val="24"/>
        </w:rPr>
      </w:pPr>
      <w:r w:rsidRPr="0025431F">
        <w:rPr>
          <w:rFonts w:ascii="Times New Roman" w:hAnsi="Times New Roman"/>
          <w:bCs/>
          <w:sz w:val="24"/>
          <w:szCs w:val="24"/>
        </w:rPr>
        <w:t>Настоящие правила внутреннего распорядка устанавливают нормы поведения  детей в здании и на территории лагеря. Цел</w:t>
      </w:r>
      <w:proofErr w:type="gramStart"/>
      <w:r w:rsidRPr="0025431F">
        <w:rPr>
          <w:rFonts w:ascii="Times New Roman" w:hAnsi="Times New Roman"/>
          <w:bCs/>
          <w:sz w:val="24"/>
          <w:szCs w:val="24"/>
        </w:rPr>
        <w:t>ь-</w:t>
      </w:r>
      <w:proofErr w:type="gramEnd"/>
      <w:r w:rsidRPr="0025431F">
        <w:rPr>
          <w:rFonts w:ascii="Times New Roman" w:hAnsi="Times New Roman"/>
          <w:bCs/>
          <w:sz w:val="24"/>
          <w:szCs w:val="24"/>
        </w:rPr>
        <w:t xml:space="preserve"> создание в лагере нормальной рабочей обстановки, способствующей отдыху  и оздоровлению каждого ребенка, воспитание уважения к личности и ее правам, развитие культуры поведения и навыков общения.</w:t>
      </w:r>
    </w:p>
    <w:p w:rsidR="00982D2B" w:rsidRPr="0025431F" w:rsidRDefault="00982D2B" w:rsidP="004F4071">
      <w:pPr>
        <w:pStyle w:val="ad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before="120"/>
        <w:rPr>
          <w:rFonts w:ascii="Times New Roman" w:hAnsi="Times New Roman"/>
          <w:bCs/>
          <w:sz w:val="24"/>
          <w:szCs w:val="24"/>
        </w:rPr>
      </w:pPr>
      <w:r w:rsidRPr="0025431F">
        <w:rPr>
          <w:rStyle w:val="a4"/>
          <w:rFonts w:ascii="Times New Roman" w:hAnsi="Times New Roman"/>
          <w:bCs w:val="0"/>
          <w:sz w:val="24"/>
          <w:szCs w:val="24"/>
        </w:rPr>
        <w:t>Общие правила поведения детей в лагере</w:t>
      </w:r>
    </w:p>
    <w:p w:rsidR="00982D2B" w:rsidRPr="0025431F" w:rsidRDefault="004F407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="00982D2B" w:rsidRPr="0025431F">
        <w:rPr>
          <w:rFonts w:ascii="Times New Roman" w:eastAsia="Times New Roman" w:hAnsi="Times New Roman"/>
          <w:b/>
          <w:bCs/>
          <w:sz w:val="24"/>
          <w:szCs w:val="24"/>
        </w:rPr>
        <w:t>ети обязаны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2.1. соблюдать установленный, в лагере  режим дня; </w:t>
      </w:r>
    </w:p>
    <w:p w:rsidR="00982D2B" w:rsidRPr="0025431F" w:rsidRDefault="00982D2B" w:rsidP="004F4071">
      <w:pPr>
        <w:pStyle w:val="ad"/>
        <w:numPr>
          <w:ilvl w:val="1"/>
          <w:numId w:val="1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участвовать во всех отрядных и лагерных  мероприятиях;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2.3.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2.4. соблюдать правила личной гигиены, следить за чистотой одежды и обуви;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2.5. бережно относиться к имуществу лагеря; </w:t>
      </w:r>
    </w:p>
    <w:p w:rsidR="00982D2B" w:rsidRPr="0025431F" w:rsidRDefault="00982D2B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2.6. беречь зеленые насаждения на территории лагеря, соблюдать чистоту;</w:t>
      </w:r>
    </w:p>
    <w:p w:rsidR="00982D2B" w:rsidRPr="0025431F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2.7.Не собирать и не есть незнакомые растения на территории лагеря и за его пределами;</w:t>
      </w:r>
    </w:p>
    <w:p w:rsidR="00982D2B" w:rsidRPr="0025431F" w:rsidRDefault="00982D2B" w:rsidP="004F4071">
      <w:pPr>
        <w:pStyle w:val="ad"/>
        <w:spacing w:before="100" w:beforeAutospacing="1" w:after="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2.8. В случае ухудшения самочувствия  немедленно обратиться к воспитателю;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2.9.соблюдать правила общественного порядка, противопожарной и личной безопасности; </w:t>
      </w:r>
    </w:p>
    <w:p w:rsidR="00982D2B" w:rsidRPr="0025431F" w:rsidRDefault="00982D2B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2.10. 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соответствии с планом эвакуации;</w:t>
      </w:r>
    </w:p>
    <w:p w:rsidR="00982D2B" w:rsidRPr="0025431F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lastRenderedPageBreak/>
        <w:t>2.11. знать план экстренной эвакуации и свои действия на случай возгорания или появления запаха гари или дыма в помещении;</w:t>
      </w:r>
    </w:p>
    <w:p w:rsidR="004F4071" w:rsidRDefault="00982D2B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2.12.Запрещается разводить огонь на территории лагеря или в его помещениях, а также за его пределами;</w:t>
      </w:r>
    </w:p>
    <w:p w:rsidR="00982D2B" w:rsidRPr="004F4071" w:rsidRDefault="00390ED1" w:rsidP="004F4071">
      <w:pPr>
        <w:pStyle w:val="ad"/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2.13.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нельзя самостоятельно, без разрешения воспитателя пользоваться электроприборами, трогать провода или розетки. </w:t>
      </w:r>
    </w:p>
    <w:p w:rsidR="004F4071" w:rsidRDefault="004F4071" w:rsidP="004F4071">
      <w:pPr>
        <w:pStyle w:val="ad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D2B" w:rsidRPr="004F4071" w:rsidRDefault="004F4071" w:rsidP="004F4071">
      <w:pPr>
        <w:pStyle w:val="ad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982D2B" w:rsidRPr="004F4071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во время массовых мероприятий.</w:t>
      </w:r>
    </w:p>
    <w:p w:rsidR="004F4071" w:rsidRDefault="00390ED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  <w:r w:rsidR="004F4071">
        <w:rPr>
          <w:rFonts w:ascii="Times New Roman" w:eastAsia="Times New Roman" w:hAnsi="Times New Roman"/>
          <w:sz w:val="24"/>
          <w:szCs w:val="24"/>
        </w:rPr>
        <w:t>.</w:t>
      </w:r>
    </w:p>
    <w:p w:rsidR="00982D2B" w:rsidRPr="004F4071" w:rsidRDefault="004F4071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 и т.д.</w:t>
      </w:r>
    </w:p>
    <w:p w:rsidR="00982D2B" w:rsidRPr="004F4071" w:rsidRDefault="00982D2B" w:rsidP="004F4071">
      <w:pPr>
        <w:pStyle w:val="ad"/>
        <w:numPr>
          <w:ilvl w:val="1"/>
          <w:numId w:val="3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982D2B" w:rsidRPr="004F4071" w:rsidRDefault="00982D2B" w:rsidP="004F4071">
      <w:pPr>
        <w:pStyle w:val="ad"/>
        <w:numPr>
          <w:ilvl w:val="1"/>
          <w:numId w:val="34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 </w:t>
      </w:r>
    </w:p>
    <w:p w:rsid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2D2B" w:rsidRPr="0025431F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982D2B" w:rsidRPr="0025431F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на автобусных экскурсиях.</w:t>
      </w:r>
    </w:p>
    <w:p w:rsidR="00982D2B" w:rsidRPr="004F4071" w:rsidRDefault="004F4071" w:rsidP="004F4071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Посадка в автобус производится по команде экскурсовода (воспитателя). </w:t>
      </w:r>
    </w:p>
    <w:p w:rsid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982D2B" w:rsidRP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При резком торможении необходимо держаться за поручни.</w:t>
      </w:r>
    </w:p>
    <w:p w:rsidR="00982D2B" w:rsidRPr="000A57DA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>В случае появления признаков укачивания или тошноты надо сразу сообщить экскурсоводу (воспитателю).</w:t>
      </w:r>
    </w:p>
    <w:p w:rsidR="00982D2B" w:rsidRPr="0025431F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Вставать можно только после полной остановки автобуса по команде экскурсовода (воспитателя).</w:t>
      </w:r>
    </w:p>
    <w:p w:rsidR="00982D2B" w:rsidRDefault="00982D2B" w:rsidP="000A57DA">
      <w:pPr>
        <w:pStyle w:val="ad"/>
        <w:numPr>
          <w:ilvl w:val="1"/>
          <w:numId w:val="3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(воспитателя). Нельзя самостоятельно выходить на проезжую часть и перебегать улицу. </w:t>
      </w:r>
    </w:p>
    <w:p w:rsidR="004F4071" w:rsidRP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</w:p>
    <w:p w:rsidR="00982D2B" w:rsidRPr="004F4071" w:rsidRDefault="004F4071" w:rsidP="004F4071">
      <w:pPr>
        <w:pStyle w:val="ad"/>
        <w:spacing w:after="15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="00982D2B" w:rsidRPr="004F4071">
        <w:rPr>
          <w:rFonts w:ascii="Times New Roman" w:eastAsia="Times New Roman" w:hAnsi="Times New Roman"/>
          <w:b/>
          <w:bCs/>
          <w:sz w:val="24"/>
          <w:szCs w:val="24"/>
        </w:rPr>
        <w:t>Правила поведения во время пешеходных прогулок (экскурсий, походов).</w:t>
      </w:r>
    </w:p>
    <w:p w:rsidR="00982D2B" w:rsidRPr="0025431F" w:rsidRDefault="00982D2B" w:rsidP="004F4071">
      <w:pPr>
        <w:pStyle w:val="ad"/>
        <w:numPr>
          <w:ilvl w:val="1"/>
          <w:numId w:val="25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 </w:t>
      </w:r>
    </w:p>
    <w:p w:rsidR="00982D2B" w:rsidRPr="0025431F" w:rsidRDefault="0025431F" w:rsidP="004F4071">
      <w:p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5.2.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>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воспитателей.</w:t>
      </w:r>
    </w:p>
    <w:p w:rsidR="000A57DA" w:rsidRDefault="0025431F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 w:rsidRPr="004F4071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982D2B" w:rsidRPr="004F4071">
        <w:rPr>
          <w:rFonts w:ascii="Times New Roman" w:eastAsia="Times New Roman" w:hAnsi="Times New Roman"/>
          <w:sz w:val="24"/>
          <w:szCs w:val="24"/>
        </w:rPr>
        <w:t>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982D2B" w:rsidRPr="000A57DA" w:rsidRDefault="000A57DA" w:rsidP="000A57DA">
      <w:pPr>
        <w:spacing w:after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</w:t>
      </w:r>
      <w:r w:rsidR="00982D2B" w:rsidRPr="000A57DA">
        <w:rPr>
          <w:rFonts w:ascii="Times New Roman" w:eastAsia="Times New Roman" w:hAnsi="Times New Roman"/>
          <w:sz w:val="24"/>
          <w:szCs w:val="24"/>
        </w:rPr>
        <w:t>Необходимо своевременно сообщить воспитателю об ухудшении состояния здоровья или травмах.</w:t>
      </w:r>
    </w:p>
    <w:p w:rsidR="00982D2B" w:rsidRPr="000A57DA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A57DA">
        <w:rPr>
          <w:rFonts w:ascii="Times New Roman" w:eastAsia="Times New Roman" w:hAnsi="Times New Roman"/>
          <w:sz w:val="24"/>
          <w:szCs w:val="24"/>
        </w:rPr>
        <w:lastRenderedPageBreak/>
        <w:t>Следует уважительно относится</w:t>
      </w:r>
      <w:proofErr w:type="gramEnd"/>
      <w:r w:rsidRPr="000A57DA">
        <w:rPr>
          <w:rFonts w:ascii="Times New Roman" w:eastAsia="Times New Roman" w:hAnsi="Times New Roman"/>
          <w:sz w:val="24"/>
          <w:szCs w:val="24"/>
        </w:rPr>
        <w:t xml:space="preserve"> к местным традициям и обычаям, бережно относиться к природе, памятникам истории и культуры.</w:t>
      </w:r>
    </w:p>
    <w:p w:rsidR="00982D2B" w:rsidRPr="000A57DA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:rsidR="00982D2B" w:rsidRPr="0025431F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воспитателя.</w:t>
      </w:r>
    </w:p>
    <w:p w:rsidR="00982D2B" w:rsidRPr="0025431F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Покупки в магазине (по пути следования) можно делать только с разрешения воспитателя.</w:t>
      </w:r>
    </w:p>
    <w:p w:rsidR="00982D2B" w:rsidRDefault="00982D2B" w:rsidP="000A57DA">
      <w:pPr>
        <w:pStyle w:val="ad"/>
        <w:numPr>
          <w:ilvl w:val="1"/>
          <w:numId w:val="36"/>
        </w:numPr>
        <w:spacing w:after="15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>При переходе через проезжую часть соблюдать правила дорожного движения, четко выполняя указания воспитателя.</w:t>
      </w:r>
    </w:p>
    <w:p w:rsidR="000A57DA" w:rsidRPr="0025431F" w:rsidRDefault="000A57DA" w:rsidP="000A57DA">
      <w:pPr>
        <w:pStyle w:val="ad"/>
        <w:spacing w:after="15"/>
        <w:rPr>
          <w:rFonts w:ascii="Times New Roman" w:eastAsia="Times New Roman" w:hAnsi="Times New Roman"/>
          <w:sz w:val="24"/>
          <w:szCs w:val="24"/>
        </w:rPr>
      </w:pPr>
    </w:p>
    <w:p w:rsidR="00982D2B" w:rsidRPr="0025431F" w:rsidRDefault="00982D2B" w:rsidP="000A57DA">
      <w:pPr>
        <w:pStyle w:val="ad"/>
        <w:numPr>
          <w:ilvl w:val="0"/>
          <w:numId w:val="36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431F">
        <w:rPr>
          <w:rFonts w:ascii="Times New Roman" w:eastAsia="Times New Roman" w:hAnsi="Times New Roman"/>
          <w:b/>
          <w:sz w:val="24"/>
          <w:szCs w:val="24"/>
        </w:rPr>
        <w:t xml:space="preserve">В период пребывания в лагере  </w:t>
      </w:r>
      <w:r w:rsidRPr="0025431F">
        <w:rPr>
          <w:rFonts w:ascii="Times New Roman" w:eastAsia="Times New Roman" w:hAnsi="Times New Roman"/>
          <w:b/>
          <w:bCs/>
          <w:sz w:val="24"/>
          <w:szCs w:val="24"/>
        </w:rPr>
        <w:t>детям запрещается</w:t>
      </w:r>
      <w:r w:rsidRPr="0025431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82D2B" w:rsidRPr="000A57DA" w:rsidRDefault="00982D2B" w:rsidP="000A57DA">
      <w:pPr>
        <w:pStyle w:val="ad"/>
        <w:numPr>
          <w:ilvl w:val="1"/>
          <w:numId w:val="27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0A57DA">
        <w:rPr>
          <w:rFonts w:ascii="Times New Roman" w:eastAsia="Times New Roman" w:hAnsi="Times New Roman"/>
          <w:sz w:val="24"/>
          <w:szCs w:val="24"/>
        </w:rPr>
        <w:t xml:space="preserve">курить, употреблять спиртные напитки; </w:t>
      </w:r>
    </w:p>
    <w:p w:rsidR="00982D2B" w:rsidRPr="0025431F" w:rsidRDefault="00982D2B" w:rsidP="004F4071">
      <w:pPr>
        <w:pStyle w:val="ad"/>
        <w:numPr>
          <w:ilvl w:val="1"/>
          <w:numId w:val="27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 сквернословить; </w:t>
      </w:r>
    </w:p>
    <w:p w:rsidR="00982D2B" w:rsidRPr="0025431F" w:rsidRDefault="0025431F" w:rsidP="004F4071">
      <w:pPr>
        <w:pStyle w:val="ad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 6.3.  </w:t>
      </w:r>
      <w:r w:rsidR="00982D2B" w:rsidRPr="0025431F">
        <w:rPr>
          <w:rFonts w:ascii="Times New Roman" w:eastAsia="Times New Roman" w:hAnsi="Times New Roman"/>
          <w:sz w:val="24"/>
          <w:szCs w:val="24"/>
        </w:rPr>
        <w:t xml:space="preserve">самовольно покидать территорию лагеря; </w:t>
      </w:r>
    </w:p>
    <w:p w:rsidR="00982D2B" w:rsidRPr="0025431F" w:rsidRDefault="00982D2B" w:rsidP="004F4071">
      <w:pPr>
        <w:pStyle w:val="ad"/>
        <w:numPr>
          <w:ilvl w:val="1"/>
          <w:numId w:val="28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приводить домашних животных на территорию лагеря,  </w:t>
      </w:r>
    </w:p>
    <w:p w:rsidR="00982D2B" w:rsidRPr="0025431F" w:rsidRDefault="00982D2B" w:rsidP="004F4071">
      <w:pPr>
        <w:pStyle w:val="ad"/>
        <w:numPr>
          <w:ilvl w:val="1"/>
          <w:numId w:val="2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приносить спички, зажигалки, сигареты, взрывчатые вещества (в том числе пиротехнику). </w:t>
      </w:r>
    </w:p>
    <w:p w:rsidR="00982D2B" w:rsidRPr="0025431F" w:rsidRDefault="00982D2B" w:rsidP="004F4071">
      <w:pPr>
        <w:pStyle w:val="ad"/>
        <w:numPr>
          <w:ilvl w:val="0"/>
          <w:numId w:val="29"/>
        </w:num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25431F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При обнаружении запрещенных вещей, последние будут изыматься, и возвращаться родителям.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Не рекомендуется приносить в лагерь ценные вещи (ювелирные изделия, аудио и видеотехнику, дорогой мобильный телефон, крупные суммы денег);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Администрация лагеря не несет ответственности за сохранность денежных средств и вещей, запрещенных настоящими Правилами.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25431F">
        <w:rPr>
          <w:rFonts w:ascii="Times New Roman" w:eastAsia="Times New Roman" w:hAnsi="Times New Roman"/>
          <w:bCs/>
          <w:sz w:val="24"/>
          <w:szCs w:val="24"/>
        </w:rPr>
        <w:t>за серьезные проступки отчисляется</w:t>
      </w:r>
      <w:r w:rsidRPr="0025431F">
        <w:rPr>
          <w:rFonts w:ascii="Times New Roman" w:eastAsia="Times New Roman" w:hAnsi="Times New Roman"/>
          <w:sz w:val="24"/>
          <w:szCs w:val="24"/>
        </w:rPr>
        <w:t xml:space="preserve"> из лагеря. </w:t>
      </w:r>
    </w:p>
    <w:p w:rsidR="00982D2B" w:rsidRPr="0025431F" w:rsidRDefault="00982D2B" w:rsidP="004F407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/>
          <w:bCs/>
          <w:sz w:val="24"/>
          <w:szCs w:val="24"/>
        </w:rPr>
        <w:t xml:space="preserve"> Причины, по которым ребенок отчисляется из лагеря: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грубое нарушение мер собственной безопасности, самовольный уход с территории лагеря;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употребление спиртных напитков,  курение; </w:t>
      </w:r>
    </w:p>
    <w:p w:rsidR="00982D2B" w:rsidRPr="0025431F" w:rsidRDefault="00982D2B" w:rsidP="004F4071">
      <w:pPr>
        <w:pStyle w:val="ad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sz w:val="24"/>
          <w:szCs w:val="24"/>
        </w:rPr>
        <w:t xml:space="preserve">обнаружение у ребенка медицинских противопоказаний к пребыванию в лагере. </w:t>
      </w:r>
    </w:p>
    <w:p w:rsidR="00715270" w:rsidRPr="004F4071" w:rsidRDefault="00982D2B" w:rsidP="004F4071">
      <w:pPr>
        <w:pStyle w:val="ad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 w:rsidRPr="0025431F">
        <w:rPr>
          <w:rFonts w:ascii="Times New Roman" w:eastAsia="Times New Roman" w:hAnsi="Times New Roman"/>
          <w:bCs/>
          <w:iCs/>
          <w:sz w:val="24"/>
          <w:szCs w:val="24"/>
        </w:rPr>
        <w:t xml:space="preserve">В случае отчисления ребенка из лагеря по вышеуказанным причинам – остаточная стоимость путевки возврату не подлежит. </w:t>
      </w:r>
    </w:p>
    <w:p w:rsidR="004F4071" w:rsidRPr="004F4071" w:rsidRDefault="00715270" w:rsidP="004F4071">
      <w:pPr>
        <w:pStyle w:val="ad"/>
        <w:numPr>
          <w:ilvl w:val="0"/>
          <w:numId w:val="29"/>
        </w:numPr>
        <w:shd w:val="clear" w:color="auto" w:fill="FFFFFF"/>
        <w:spacing w:before="100" w:beforeAutospacing="1" w:after="0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5431F">
        <w:rPr>
          <w:rStyle w:val="a4"/>
          <w:rFonts w:ascii="Times New Roman" w:hAnsi="Times New Roman"/>
          <w:sz w:val="24"/>
          <w:szCs w:val="24"/>
        </w:rPr>
        <w:t>Права и обязанности</w:t>
      </w:r>
    </w:p>
    <w:p w:rsidR="0025431F" w:rsidRPr="000A57DA" w:rsidRDefault="0025431F" w:rsidP="004F4071">
      <w:pPr>
        <w:shd w:val="clear" w:color="auto" w:fill="FFFFFF"/>
        <w:spacing w:before="100" w:beforeAutospacing="1" w:after="0"/>
        <w:rPr>
          <w:rFonts w:ascii="Times New Roman" w:hAnsi="Times New Roman"/>
          <w:i/>
          <w:sz w:val="24"/>
          <w:szCs w:val="24"/>
        </w:rPr>
      </w:pPr>
      <w:r w:rsidRPr="000A57DA">
        <w:rPr>
          <w:rStyle w:val="a3"/>
          <w:rFonts w:ascii="Times New Roman" w:hAnsi="Times New Roman"/>
          <w:b/>
          <w:bCs/>
          <w:i w:val="0"/>
          <w:sz w:val="24"/>
          <w:szCs w:val="24"/>
        </w:rPr>
        <w:t xml:space="preserve">8.1.  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Дети и подростки </w:t>
      </w:r>
      <w:r w:rsidRPr="000A57DA">
        <w:rPr>
          <w:rFonts w:ascii="Times New Roman" w:hAnsi="Times New Roman"/>
          <w:i/>
          <w:iCs/>
          <w:sz w:val="24"/>
          <w:szCs w:val="24"/>
        </w:rPr>
        <w:t>в 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период пребывания </w:t>
      </w:r>
      <w:r w:rsidRPr="000A57DA">
        <w:rPr>
          <w:rFonts w:ascii="Times New Roman" w:hAnsi="Times New Roman"/>
          <w:i/>
          <w:iCs/>
          <w:sz w:val="24"/>
          <w:szCs w:val="24"/>
        </w:rPr>
        <w:t>в </w:t>
      </w:r>
      <w:r w:rsidRPr="000A57DA">
        <w:rPr>
          <w:rFonts w:ascii="Times New Roman" w:hAnsi="Times New Roman"/>
          <w:b/>
          <w:bCs/>
          <w:i/>
          <w:iCs/>
          <w:sz w:val="24"/>
          <w:szCs w:val="24"/>
        </w:rPr>
        <w:t>лагере имеют право: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охрану жизни и здоровья, обеспечение безопасной жизнедеятельности;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 получение квалифи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цированной медицинской помощи в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случае заболевания или травмы;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уважение собственного человеческого достоинства;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свободу мысли, совести и религии;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уважительное отношение со стороны педагогов;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свободное выражение с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обственных взглядов, убеждений, если это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 противоречит нормам человеческого общения;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охрану своего имущества, личных вещей и т. д.;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выбор видов деятельн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 и образовательных программ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лагеря;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получение дополнительных образовательных услуг;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участие в управлении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лагеря в системе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органов самоуправления;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обращаться к на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чальнику лагеря за разъяснением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возникших проблем по вопросам бы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та, питания, медицинского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обслуживания, содер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жания образовательных программ,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разрешения конфликтных ситуаций;</w:t>
      </w:r>
    </w:p>
    <w:p w:rsidR="0025431F" w:rsidRPr="0025431F" w:rsidRDefault="0025431F" w:rsidP="004F407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защиту прав и свобод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>, определенных Декларацией прав ребенка, Конституцией РФ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31F" w:rsidRPr="0025431F" w:rsidRDefault="0025431F" w:rsidP="004F40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0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8.2. Дети и подростки в период пребывания в лагере обязаны: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выполня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ть требования по охране жизни 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здоровья детей;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 совершать действий, н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аносящих вред своему здоровью 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здоровью окружающих, 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в случае недомогания немедленно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известить своего педагога или медицинского работника;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я к работникам лагеря, к другим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детям, не допускать м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орального давления, неуважения,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рукоприкладства, оскорблений;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все требов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педагогов, направленных на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сохранность детского имущества, денег, ценных вещей;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постоянно находиться в п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оле зрения педагога; в пределах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лагеря разрешается самосто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ятельное передвижение, при этом воспитатель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знать о местонахождении каждого ребенка;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санитарно-гигиенические требования;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выполнять правила поведения и требования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педагогов при посещении мест общественного пользования;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proofErr w:type="spellStart"/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>самообслуживающем</w:t>
      </w:r>
      <w:proofErr w:type="spellEnd"/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и посильном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труде (уборка помещения, территории лагеря);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распорядок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дня, установленный в лагере на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каждый день;</w:t>
      </w:r>
    </w:p>
    <w:p w:rsidR="004F4071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принимать активное участие в реализации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программ лагеря;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 прир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оде и растительности лагеря, не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обрывать деревья и кустарники, цветы;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B3B3B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 имуще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 лагеря, в случае нанесения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ущерба возместить стоимость убытков</w:t>
      </w:r>
      <w:r w:rsidRPr="0025431F">
        <w:rPr>
          <w:rFonts w:ascii="Times New Roman" w:eastAsia="Times New Roman" w:hAnsi="Times New Roman"/>
          <w:color w:val="3B3B3B"/>
          <w:sz w:val="24"/>
          <w:szCs w:val="24"/>
          <w:lang w:eastAsia="ru-RU"/>
        </w:rPr>
        <w:t xml:space="preserve"> в восстановлении порядка;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на клумбах и кр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ужковых занятиях, при посещении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спортивных секций неукосни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 соблюдать все требования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педагогов, спорт</w:t>
      </w:r>
      <w:proofErr w:type="gramStart"/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нструкторов;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экономно расходовать электроэнергию, воду;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посещении спорти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секций, соревнований иметь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соответствующую спортивную форму;</w:t>
      </w:r>
    </w:p>
    <w:p w:rsidR="0025431F" w:rsidRPr="0025431F" w:rsidRDefault="0025431F" w:rsidP="004F407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выполнять другие п</w:t>
      </w:r>
      <w:r w:rsidR="004F4071">
        <w:rPr>
          <w:rFonts w:ascii="Times New Roman" w:eastAsia="Times New Roman" w:hAnsi="Times New Roman"/>
          <w:sz w:val="24"/>
          <w:szCs w:val="24"/>
          <w:lang w:eastAsia="ru-RU"/>
        </w:rPr>
        <w:t xml:space="preserve">оручения, требования педагогов, </w:t>
      </w:r>
      <w:r w:rsidRPr="0025431F">
        <w:rPr>
          <w:rFonts w:ascii="Times New Roman" w:eastAsia="Times New Roman" w:hAnsi="Times New Roman"/>
          <w:sz w:val="24"/>
          <w:szCs w:val="24"/>
          <w:lang w:eastAsia="ru-RU"/>
        </w:rPr>
        <w:t>которые не ущемляют права детей, безопасны для их здоровья.</w:t>
      </w:r>
    </w:p>
    <w:sectPr w:rsidR="0025431F" w:rsidRPr="0025431F" w:rsidSect="0034402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FA" w:rsidRDefault="00AF05FA" w:rsidP="004A3B32">
      <w:pPr>
        <w:spacing w:after="0" w:line="240" w:lineRule="auto"/>
      </w:pPr>
      <w:r>
        <w:separator/>
      </w:r>
    </w:p>
  </w:endnote>
  <w:endnote w:type="continuationSeparator" w:id="0">
    <w:p w:rsidR="00AF05FA" w:rsidRDefault="00AF05FA" w:rsidP="004A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24" w:rsidRDefault="00F22402" w:rsidP="00992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324" w:rsidRDefault="000A57DA" w:rsidP="009923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24" w:rsidRDefault="00F22402" w:rsidP="009923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5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57DA">
      <w:rPr>
        <w:rStyle w:val="a9"/>
        <w:noProof/>
      </w:rPr>
      <w:t>5</w:t>
    </w:r>
    <w:r>
      <w:rPr>
        <w:rStyle w:val="a9"/>
      </w:rPr>
      <w:fldChar w:fldCharType="end"/>
    </w:r>
  </w:p>
  <w:p w:rsidR="00992324" w:rsidRDefault="000A57DA" w:rsidP="009923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FA" w:rsidRDefault="00AF05FA" w:rsidP="004A3B32">
      <w:pPr>
        <w:spacing w:after="0" w:line="240" w:lineRule="auto"/>
      </w:pPr>
      <w:r>
        <w:separator/>
      </w:r>
    </w:p>
  </w:footnote>
  <w:footnote w:type="continuationSeparator" w:id="0">
    <w:p w:rsidR="00AF05FA" w:rsidRDefault="00AF05FA" w:rsidP="004A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2F8"/>
    <w:multiLevelType w:val="multilevel"/>
    <w:tmpl w:val="3B1043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B0C0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52D21"/>
    <w:multiLevelType w:val="multilevel"/>
    <w:tmpl w:val="108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69B5"/>
    <w:multiLevelType w:val="hybridMultilevel"/>
    <w:tmpl w:val="05B0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A48"/>
    <w:multiLevelType w:val="multilevel"/>
    <w:tmpl w:val="9D149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107007"/>
    <w:multiLevelType w:val="multilevel"/>
    <w:tmpl w:val="5FF8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891CED"/>
    <w:multiLevelType w:val="multilevel"/>
    <w:tmpl w:val="BB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1E5E"/>
    <w:multiLevelType w:val="multilevel"/>
    <w:tmpl w:val="71A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F0CF3"/>
    <w:multiLevelType w:val="multilevel"/>
    <w:tmpl w:val="E7AEC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76B60"/>
    <w:multiLevelType w:val="hybridMultilevel"/>
    <w:tmpl w:val="FDE26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669F6"/>
    <w:multiLevelType w:val="multilevel"/>
    <w:tmpl w:val="929E2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74EBF"/>
    <w:multiLevelType w:val="multilevel"/>
    <w:tmpl w:val="95CC3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3269A"/>
    <w:multiLevelType w:val="hybridMultilevel"/>
    <w:tmpl w:val="15E8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25AA"/>
    <w:multiLevelType w:val="hybridMultilevel"/>
    <w:tmpl w:val="4C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C37FA"/>
    <w:multiLevelType w:val="multilevel"/>
    <w:tmpl w:val="5612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716493"/>
    <w:multiLevelType w:val="multilevel"/>
    <w:tmpl w:val="3300F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92338"/>
    <w:multiLevelType w:val="multilevel"/>
    <w:tmpl w:val="BF3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F4B6F"/>
    <w:multiLevelType w:val="multilevel"/>
    <w:tmpl w:val="580E9A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EB3324"/>
    <w:multiLevelType w:val="multilevel"/>
    <w:tmpl w:val="32427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E0F0B4D"/>
    <w:multiLevelType w:val="multilevel"/>
    <w:tmpl w:val="7640E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91B"/>
    <w:multiLevelType w:val="multilevel"/>
    <w:tmpl w:val="BCB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153E3"/>
    <w:multiLevelType w:val="multilevel"/>
    <w:tmpl w:val="F95E0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6EF7"/>
    <w:multiLevelType w:val="multilevel"/>
    <w:tmpl w:val="9AC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742A7"/>
    <w:multiLevelType w:val="multilevel"/>
    <w:tmpl w:val="AB14B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2CB748C"/>
    <w:multiLevelType w:val="multilevel"/>
    <w:tmpl w:val="F10A8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F3828"/>
    <w:multiLevelType w:val="multilevel"/>
    <w:tmpl w:val="4C5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06D05"/>
    <w:multiLevelType w:val="multilevel"/>
    <w:tmpl w:val="698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35779"/>
    <w:multiLevelType w:val="multilevel"/>
    <w:tmpl w:val="22D0E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84068"/>
    <w:multiLevelType w:val="multilevel"/>
    <w:tmpl w:val="443E9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6D80675"/>
    <w:multiLevelType w:val="multilevel"/>
    <w:tmpl w:val="DBC22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83F06"/>
    <w:multiLevelType w:val="multilevel"/>
    <w:tmpl w:val="0EE25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41A0F"/>
    <w:multiLevelType w:val="multilevel"/>
    <w:tmpl w:val="EFCC2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6"/>
  </w:num>
  <w:num w:numId="5">
    <w:abstractNumId w:val="29"/>
  </w:num>
  <w:num w:numId="6">
    <w:abstractNumId w:val="34"/>
  </w:num>
  <w:num w:numId="7">
    <w:abstractNumId w:val="22"/>
  </w:num>
  <w:num w:numId="8">
    <w:abstractNumId w:val="11"/>
  </w:num>
  <w:num w:numId="9">
    <w:abstractNumId w:val="2"/>
  </w:num>
  <w:num w:numId="10">
    <w:abstractNumId w:val="28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31"/>
  </w:num>
  <w:num w:numId="16">
    <w:abstractNumId w:val="21"/>
  </w:num>
  <w:num w:numId="17">
    <w:abstractNumId w:val="7"/>
  </w:num>
  <w:num w:numId="18">
    <w:abstractNumId w:val="24"/>
  </w:num>
  <w:num w:numId="19">
    <w:abstractNumId w:val="3"/>
  </w:num>
  <w:num w:numId="20">
    <w:abstractNumId w:val="14"/>
  </w:num>
  <w:num w:numId="21">
    <w:abstractNumId w:val="1"/>
  </w:num>
  <w:num w:numId="22">
    <w:abstractNumId w:val="32"/>
  </w:num>
  <w:num w:numId="23">
    <w:abstractNumId w:val="30"/>
  </w:num>
  <w:num w:numId="24">
    <w:abstractNumId w:val="19"/>
  </w:num>
  <w:num w:numId="25">
    <w:abstractNumId w:val="27"/>
  </w:num>
  <w:num w:numId="26">
    <w:abstractNumId w:val="35"/>
  </w:num>
  <w:num w:numId="27">
    <w:abstractNumId w:val="18"/>
  </w:num>
  <w:num w:numId="28">
    <w:abstractNumId w:val="0"/>
  </w:num>
  <w:num w:numId="29">
    <w:abstractNumId w:val="26"/>
  </w:num>
  <w:num w:numId="30">
    <w:abstractNumId w:val="10"/>
  </w:num>
  <w:num w:numId="31">
    <w:abstractNumId w:val="17"/>
  </w:num>
  <w:num w:numId="32">
    <w:abstractNumId w:val="8"/>
  </w:num>
  <w:num w:numId="33">
    <w:abstractNumId w:val="25"/>
  </w:num>
  <w:num w:numId="34">
    <w:abstractNumId w:val="15"/>
  </w:num>
  <w:num w:numId="35">
    <w:abstractNumId w:val="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70"/>
    <w:rsid w:val="000A57DA"/>
    <w:rsid w:val="0025431F"/>
    <w:rsid w:val="00390ED1"/>
    <w:rsid w:val="004A3B32"/>
    <w:rsid w:val="004F4071"/>
    <w:rsid w:val="006A51A0"/>
    <w:rsid w:val="00715270"/>
    <w:rsid w:val="007C4650"/>
    <w:rsid w:val="00910ECD"/>
    <w:rsid w:val="00982D2B"/>
    <w:rsid w:val="00AF05FA"/>
    <w:rsid w:val="00D51D17"/>
    <w:rsid w:val="00EA59DB"/>
    <w:rsid w:val="00F22402"/>
    <w:rsid w:val="00F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5270"/>
    <w:rPr>
      <w:i/>
      <w:iCs/>
    </w:rPr>
  </w:style>
  <w:style w:type="character" w:styleId="a4">
    <w:name w:val="Strong"/>
    <w:basedOn w:val="a0"/>
    <w:qFormat/>
    <w:rsid w:val="00715270"/>
    <w:rPr>
      <w:b/>
      <w:bCs/>
    </w:rPr>
  </w:style>
  <w:style w:type="paragraph" w:styleId="a5">
    <w:name w:val="Normal (Web)"/>
    <w:basedOn w:val="a"/>
    <w:uiPriority w:val="99"/>
    <w:unhideWhenUsed/>
    <w:rsid w:val="00715270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152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rsid w:val="00715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5270"/>
    <w:rPr>
      <w:rFonts w:ascii="Calibri" w:eastAsia="Calibri" w:hAnsi="Calibri" w:cs="Times New Roman"/>
    </w:rPr>
  </w:style>
  <w:style w:type="character" w:styleId="a9">
    <w:name w:val="page number"/>
    <w:basedOn w:val="a0"/>
    <w:rsid w:val="00715270"/>
  </w:style>
  <w:style w:type="paragraph" w:styleId="aa">
    <w:name w:val="Plain Text"/>
    <w:basedOn w:val="a"/>
    <w:link w:val="ab"/>
    <w:uiPriority w:val="99"/>
    <w:rsid w:val="007152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1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1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54D95"/>
    <w:pPr>
      <w:ind w:left="720"/>
      <w:contextualSpacing/>
    </w:pPr>
  </w:style>
  <w:style w:type="character" w:customStyle="1" w:styleId="apple-converted-space">
    <w:name w:val="apple-converted-space"/>
    <w:basedOn w:val="a0"/>
    <w:rsid w:val="0025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2017-04-08T13:48:00Z</dcterms:created>
  <dcterms:modified xsi:type="dcterms:W3CDTF">2017-05-07T21:03:00Z</dcterms:modified>
</cp:coreProperties>
</file>